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CA1F" w14:textId="077BFE6A" w:rsidR="00F37FC5" w:rsidRDefault="004508F7" w:rsidP="00ED2999">
      <w:pPr>
        <w:pStyle w:val="Title"/>
        <w:pBdr>
          <w:bottom w:val="none" w:sz="0" w:space="0" w:color="auto"/>
        </w:pBdr>
      </w:pPr>
      <w:r w:rsidRPr="00ED2999">
        <w:br/>
      </w:r>
      <w:r w:rsidR="00ED2999">
        <w:br/>
      </w:r>
      <w:r w:rsidRPr="00ED2999">
        <w:rPr>
          <w:noProof/>
        </w:rPr>
        <w:drawing>
          <wp:anchor distT="0" distB="0" distL="114300" distR="114300" simplePos="0" relativeHeight="251658240" behindDoc="0" locked="0" layoutInCell="1" allowOverlap="1" wp14:anchorId="6262EB85" wp14:editId="0A2976DE">
            <wp:simplePos x="0" y="0"/>
            <wp:positionH relativeFrom="column">
              <wp:posOffset>3772535</wp:posOffset>
            </wp:positionH>
            <wp:positionV relativeFrom="paragraph">
              <wp:posOffset>0</wp:posOffset>
            </wp:positionV>
            <wp:extent cx="2243455" cy="636270"/>
            <wp:effectExtent l="0" t="0" r="4445" b="0"/>
            <wp:wrapSquare wrapText="bothSides"/>
            <wp:docPr id="4" name="Picture 4" descr="U:\VCO\Marketing and Communications\Branding 2016 - Stationery and Logos\Logo - PNG\UoG_CMYK.png"/>
            <wp:cNvGraphicFramePr/>
            <a:graphic xmlns:a="http://schemas.openxmlformats.org/drawingml/2006/main">
              <a:graphicData uri="http://schemas.openxmlformats.org/drawingml/2006/picture">
                <pic:pic xmlns:pic="http://schemas.openxmlformats.org/drawingml/2006/picture">
                  <pic:nvPicPr>
                    <pic:cNvPr id="2" name="Picture 2" descr="U:\VCO\Marketing and Communications\Branding 2016 - Stationery and Logos\Logo - PNG\UoG_CMYK.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3455" cy="636270"/>
                    </a:xfrm>
                    <a:prstGeom prst="rect">
                      <a:avLst/>
                    </a:prstGeom>
                    <a:noFill/>
                    <a:ln>
                      <a:noFill/>
                    </a:ln>
                  </pic:spPr>
                </pic:pic>
              </a:graphicData>
            </a:graphic>
          </wp:anchor>
        </w:drawing>
      </w:r>
      <w:r w:rsidR="00ED2999" w:rsidRPr="00ED2999">
        <w:br/>
      </w:r>
      <w:r w:rsidR="00D3506B">
        <w:t xml:space="preserve">Risk Assessment of </w:t>
      </w:r>
      <w:r w:rsidR="00553FF4">
        <w:t xml:space="preserve">the use of </w:t>
      </w:r>
      <w:r w:rsidR="00D3506B">
        <w:t xml:space="preserve">Microorganisms </w:t>
      </w:r>
      <w:r w:rsidR="00B07C36">
        <w:t>&amp;</w:t>
      </w:r>
      <w:r w:rsidR="00D3506B">
        <w:t xml:space="preserve"> </w:t>
      </w:r>
      <w:r w:rsidR="00553FF4">
        <w:t xml:space="preserve">Biological </w:t>
      </w:r>
      <w:r w:rsidR="004B3014">
        <w:t>Material</w:t>
      </w:r>
    </w:p>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76"/>
        <w:gridCol w:w="1567"/>
        <w:gridCol w:w="2835"/>
        <w:gridCol w:w="1609"/>
        <w:gridCol w:w="1041"/>
      </w:tblGrid>
      <w:tr w:rsidR="00984996" w:rsidRPr="004508F7" w14:paraId="7DE6E25E" w14:textId="77777777" w:rsidTr="004E24D0">
        <w:tc>
          <w:tcPr>
            <w:tcW w:w="3253" w:type="dxa"/>
            <w:gridSpan w:val="2"/>
          </w:tcPr>
          <w:p w14:paraId="5B067051" w14:textId="77777777" w:rsidR="00D3506B" w:rsidRPr="004508F7" w:rsidRDefault="00D3506B" w:rsidP="007275DB">
            <w:pPr>
              <w:pStyle w:val="Heading1"/>
              <w:spacing w:before="60" w:after="60"/>
              <w:rPr>
                <w:sz w:val="24"/>
                <w:szCs w:val="24"/>
              </w:rPr>
            </w:pPr>
            <w:r w:rsidRPr="004508F7">
              <w:rPr>
                <w:sz w:val="24"/>
                <w:szCs w:val="24"/>
              </w:rPr>
              <w:t xml:space="preserve">Project Title: </w:t>
            </w:r>
          </w:p>
        </w:tc>
        <w:tc>
          <w:tcPr>
            <w:tcW w:w="7052" w:type="dxa"/>
            <w:gridSpan w:val="4"/>
          </w:tcPr>
          <w:p w14:paraId="6A1D377F" w14:textId="300C93AD" w:rsidR="00D3506B" w:rsidRPr="004508F7" w:rsidRDefault="00D3506B" w:rsidP="007275DB">
            <w:pPr>
              <w:spacing w:before="60" w:after="60" w:line="240" w:lineRule="auto"/>
              <w:rPr>
                <w:szCs w:val="24"/>
              </w:rPr>
            </w:pPr>
          </w:p>
        </w:tc>
      </w:tr>
      <w:tr w:rsidR="00984996" w:rsidRPr="004508F7" w14:paraId="1C7ADC6F" w14:textId="77777777" w:rsidTr="004E24D0">
        <w:tc>
          <w:tcPr>
            <w:tcW w:w="3253" w:type="dxa"/>
            <w:gridSpan w:val="2"/>
          </w:tcPr>
          <w:p w14:paraId="0F749096" w14:textId="6BAE9FB7" w:rsidR="00D3506B" w:rsidRPr="004508F7" w:rsidRDefault="00D3506B" w:rsidP="007275DB">
            <w:pPr>
              <w:pStyle w:val="Heading1"/>
              <w:spacing w:before="60" w:after="60"/>
              <w:rPr>
                <w:sz w:val="24"/>
                <w:szCs w:val="24"/>
              </w:rPr>
            </w:pPr>
            <w:r w:rsidRPr="004508F7">
              <w:rPr>
                <w:sz w:val="24"/>
                <w:szCs w:val="24"/>
              </w:rPr>
              <w:t>Project Leader:</w:t>
            </w:r>
          </w:p>
        </w:tc>
        <w:tc>
          <w:tcPr>
            <w:tcW w:w="7052" w:type="dxa"/>
            <w:gridSpan w:val="4"/>
          </w:tcPr>
          <w:p w14:paraId="21823D6A" w14:textId="6D8A1841" w:rsidR="00D3506B" w:rsidRPr="004508F7" w:rsidRDefault="00D3506B" w:rsidP="007275DB">
            <w:pPr>
              <w:spacing w:before="60" w:after="60" w:line="240" w:lineRule="auto"/>
              <w:rPr>
                <w:szCs w:val="24"/>
              </w:rPr>
            </w:pPr>
          </w:p>
        </w:tc>
      </w:tr>
      <w:tr w:rsidR="00984996" w:rsidRPr="004508F7" w14:paraId="4BEBF8C8" w14:textId="77777777" w:rsidTr="004E24D0">
        <w:trPr>
          <w:gridAfter w:val="1"/>
          <w:wAfter w:w="1041" w:type="dxa"/>
        </w:trPr>
        <w:tc>
          <w:tcPr>
            <w:tcW w:w="2977" w:type="dxa"/>
          </w:tcPr>
          <w:p w14:paraId="331D2229" w14:textId="3838CB6A" w:rsidR="00D3506B" w:rsidRPr="004508F7" w:rsidRDefault="00984996" w:rsidP="007275DB">
            <w:pPr>
              <w:pStyle w:val="Heading1"/>
              <w:spacing w:before="60" w:after="60"/>
              <w:rPr>
                <w:sz w:val="24"/>
                <w:szCs w:val="24"/>
              </w:rPr>
            </w:pPr>
            <w:r>
              <w:rPr>
                <w:sz w:val="24"/>
                <w:szCs w:val="24"/>
              </w:rPr>
              <w:t xml:space="preserve">Proposed </w:t>
            </w:r>
            <w:r w:rsidR="00D3506B" w:rsidRPr="004508F7">
              <w:rPr>
                <w:sz w:val="24"/>
                <w:szCs w:val="24"/>
              </w:rPr>
              <w:t>Start Date:</w:t>
            </w:r>
          </w:p>
        </w:tc>
        <w:tc>
          <w:tcPr>
            <w:tcW w:w="1843" w:type="dxa"/>
            <w:gridSpan w:val="2"/>
          </w:tcPr>
          <w:p w14:paraId="7FB45F40" w14:textId="65D16F98" w:rsidR="00D3506B" w:rsidRPr="004508F7" w:rsidRDefault="00D3506B" w:rsidP="007275DB">
            <w:pPr>
              <w:spacing w:before="60" w:after="60" w:line="240" w:lineRule="auto"/>
              <w:rPr>
                <w:szCs w:val="24"/>
              </w:rPr>
            </w:pPr>
          </w:p>
        </w:tc>
        <w:tc>
          <w:tcPr>
            <w:tcW w:w="2835" w:type="dxa"/>
          </w:tcPr>
          <w:p w14:paraId="45B70AB8" w14:textId="5D29705E" w:rsidR="00D3506B" w:rsidRPr="004508F7" w:rsidRDefault="00D3506B" w:rsidP="007275DB">
            <w:pPr>
              <w:pStyle w:val="Heading1"/>
              <w:spacing w:before="60" w:after="60"/>
              <w:rPr>
                <w:sz w:val="24"/>
                <w:szCs w:val="24"/>
              </w:rPr>
            </w:pPr>
            <w:r w:rsidRPr="004508F7">
              <w:rPr>
                <w:sz w:val="24"/>
                <w:szCs w:val="24"/>
              </w:rPr>
              <w:t>Anticipated Duration</w:t>
            </w:r>
            <w:r w:rsidR="004508F7" w:rsidRPr="004508F7">
              <w:rPr>
                <w:sz w:val="24"/>
                <w:szCs w:val="24"/>
              </w:rPr>
              <w:t>:</w:t>
            </w:r>
          </w:p>
        </w:tc>
        <w:tc>
          <w:tcPr>
            <w:tcW w:w="1609" w:type="dxa"/>
          </w:tcPr>
          <w:p w14:paraId="1A23010C" w14:textId="2EB30F55" w:rsidR="00D3506B" w:rsidRPr="004508F7" w:rsidRDefault="00D3506B" w:rsidP="007275DB">
            <w:pPr>
              <w:spacing w:before="60" w:after="60" w:line="240" w:lineRule="auto"/>
              <w:rPr>
                <w:szCs w:val="24"/>
              </w:rPr>
            </w:pPr>
          </w:p>
        </w:tc>
      </w:tr>
    </w:tbl>
    <w:p w14:paraId="7318B07A" w14:textId="75040201" w:rsidR="004508F7" w:rsidRPr="004508F7" w:rsidRDefault="004508F7" w:rsidP="00ED2999">
      <w:pPr>
        <w:pStyle w:val="Heading1"/>
      </w:pPr>
      <w:r w:rsidRPr="004508F7">
        <w:t xml:space="preserve">Procedure for assessing </w:t>
      </w:r>
      <w:r w:rsidR="00553FF4">
        <w:t>biological safety</w:t>
      </w:r>
    </w:p>
    <w:p w14:paraId="1321D139" w14:textId="0CC05B7C" w:rsidR="001879C1" w:rsidRDefault="004508F7" w:rsidP="004508F7">
      <w:pPr>
        <w:pStyle w:val="ListParagraph"/>
        <w:rPr>
          <w:sz w:val="22"/>
          <w:szCs w:val="22"/>
        </w:rPr>
      </w:pPr>
      <w:r w:rsidRPr="007275DB">
        <w:rPr>
          <w:sz w:val="22"/>
          <w:szCs w:val="22"/>
        </w:rPr>
        <w:t xml:space="preserve">The </w:t>
      </w:r>
      <w:r w:rsidR="00C634A9">
        <w:rPr>
          <w:sz w:val="22"/>
          <w:szCs w:val="22"/>
        </w:rPr>
        <w:t>P</w:t>
      </w:r>
      <w:r w:rsidRPr="007275DB">
        <w:rPr>
          <w:sz w:val="22"/>
          <w:szCs w:val="22"/>
        </w:rPr>
        <w:t xml:space="preserve">roject </w:t>
      </w:r>
      <w:r w:rsidR="00C634A9">
        <w:rPr>
          <w:sz w:val="22"/>
          <w:szCs w:val="22"/>
        </w:rPr>
        <w:t>L</w:t>
      </w:r>
      <w:r w:rsidRPr="007275DB">
        <w:rPr>
          <w:sz w:val="22"/>
          <w:szCs w:val="22"/>
        </w:rPr>
        <w:t xml:space="preserve">eader completes a draft </w:t>
      </w:r>
      <w:r w:rsidR="001C27B6">
        <w:rPr>
          <w:sz w:val="22"/>
          <w:szCs w:val="22"/>
        </w:rPr>
        <w:t>r</w:t>
      </w:r>
      <w:r w:rsidRPr="007275DB">
        <w:rPr>
          <w:sz w:val="22"/>
          <w:szCs w:val="22"/>
        </w:rPr>
        <w:t xml:space="preserve">isk </w:t>
      </w:r>
      <w:r w:rsidR="001C27B6">
        <w:rPr>
          <w:sz w:val="22"/>
          <w:szCs w:val="22"/>
        </w:rPr>
        <w:t>a</w:t>
      </w:r>
      <w:r w:rsidRPr="007275DB">
        <w:rPr>
          <w:sz w:val="22"/>
          <w:szCs w:val="22"/>
        </w:rPr>
        <w:t>ssessment</w:t>
      </w:r>
      <w:r w:rsidR="001879C1">
        <w:rPr>
          <w:sz w:val="22"/>
          <w:szCs w:val="22"/>
        </w:rPr>
        <w:t xml:space="preserve">. </w:t>
      </w:r>
    </w:p>
    <w:p w14:paraId="15373527" w14:textId="44AB32EE" w:rsidR="004508F7" w:rsidRPr="002B65DC" w:rsidRDefault="001879C1" w:rsidP="002B65DC">
      <w:pPr>
        <w:pStyle w:val="ListParagraph"/>
        <w:rPr>
          <w:sz w:val="22"/>
          <w:szCs w:val="22"/>
        </w:rPr>
      </w:pPr>
      <w:r>
        <w:rPr>
          <w:sz w:val="22"/>
          <w:szCs w:val="22"/>
        </w:rPr>
        <w:t xml:space="preserve">If this project requires the use </w:t>
      </w:r>
      <w:r w:rsidR="002B65DC">
        <w:rPr>
          <w:sz w:val="22"/>
          <w:szCs w:val="22"/>
        </w:rPr>
        <w:t xml:space="preserve">of </w:t>
      </w:r>
      <w:r w:rsidR="002B65DC" w:rsidRPr="002B65DC">
        <w:rPr>
          <w:sz w:val="22"/>
          <w:szCs w:val="22"/>
        </w:rPr>
        <w:t>Human Pathogen Hazard Groups 2</w:t>
      </w:r>
      <w:r w:rsidR="002B65DC">
        <w:rPr>
          <w:sz w:val="22"/>
          <w:szCs w:val="22"/>
        </w:rPr>
        <w:t xml:space="preserve"> organisms </w:t>
      </w:r>
      <w:r w:rsidRPr="002B65DC">
        <w:rPr>
          <w:sz w:val="22"/>
          <w:szCs w:val="22"/>
        </w:rPr>
        <w:t>or above, then part 2 of this form needs to be completed.</w:t>
      </w:r>
    </w:p>
    <w:p w14:paraId="01FEE453" w14:textId="6087B25B" w:rsidR="004508F7" w:rsidRPr="004E24D0" w:rsidRDefault="004508F7" w:rsidP="001879C1">
      <w:pPr>
        <w:pStyle w:val="ListParagraph"/>
        <w:rPr>
          <w:sz w:val="22"/>
          <w:szCs w:val="22"/>
        </w:rPr>
      </w:pPr>
      <w:r w:rsidRPr="007275DB">
        <w:rPr>
          <w:sz w:val="22"/>
          <w:szCs w:val="22"/>
        </w:rPr>
        <w:t xml:space="preserve">The </w:t>
      </w:r>
      <w:r w:rsidR="00C634A9">
        <w:rPr>
          <w:sz w:val="22"/>
          <w:szCs w:val="22"/>
        </w:rPr>
        <w:t>P</w:t>
      </w:r>
      <w:r w:rsidRPr="007275DB">
        <w:rPr>
          <w:sz w:val="22"/>
          <w:szCs w:val="22"/>
        </w:rPr>
        <w:t xml:space="preserve">roject </w:t>
      </w:r>
      <w:r w:rsidR="00C634A9">
        <w:rPr>
          <w:sz w:val="22"/>
          <w:szCs w:val="22"/>
        </w:rPr>
        <w:t>L</w:t>
      </w:r>
      <w:r w:rsidRPr="007275DB">
        <w:rPr>
          <w:sz w:val="22"/>
          <w:szCs w:val="22"/>
        </w:rPr>
        <w:t xml:space="preserve">eader sends the draft assessment via email to the Biological &amp; Genetic Modification Safety Committee (BGMS) </w:t>
      </w:r>
      <w:r w:rsidR="00C634A9">
        <w:rPr>
          <w:sz w:val="22"/>
          <w:szCs w:val="22"/>
        </w:rPr>
        <w:t>S</w:t>
      </w:r>
      <w:r w:rsidRPr="007275DB">
        <w:rPr>
          <w:sz w:val="22"/>
          <w:szCs w:val="22"/>
        </w:rPr>
        <w:t>ecretary</w:t>
      </w:r>
      <w:r w:rsidR="001C27B6">
        <w:rPr>
          <w:sz w:val="22"/>
          <w:szCs w:val="22"/>
        </w:rPr>
        <w:t xml:space="preserve"> </w:t>
      </w:r>
      <w:r w:rsidR="001879C1">
        <w:rPr>
          <w:sz w:val="22"/>
          <w:szCs w:val="22"/>
        </w:rPr>
        <w:t>(</w:t>
      </w:r>
      <w:r w:rsidR="001879C1" w:rsidRPr="001879C1">
        <w:rPr>
          <w:sz w:val="22"/>
          <w:szCs w:val="22"/>
        </w:rPr>
        <w:t>BGMSC@greenwich.ac.uk</w:t>
      </w:r>
      <w:r w:rsidR="001879C1">
        <w:rPr>
          <w:sz w:val="22"/>
          <w:szCs w:val="22"/>
        </w:rPr>
        <w:t>)</w:t>
      </w:r>
      <w:r w:rsidR="006973CF">
        <w:rPr>
          <w:sz w:val="22"/>
          <w:szCs w:val="22"/>
        </w:rPr>
        <w:t>.</w:t>
      </w:r>
    </w:p>
    <w:p w14:paraId="2A89FEBF" w14:textId="2D558740" w:rsidR="004508F7" w:rsidRPr="007275DB" w:rsidRDefault="004508F7" w:rsidP="004508F7">
      <w:pPr>
        <w:pStyle w:val="ListParagraph"/>
        <w:rPr>
          <w:sz w:val="22"/>
          <w:szCs w:val="22"/>
        </w:rPr>
      </w:pPr>
      <w:r w:rsidRPr="007275DB">
        <w:rPr>
          <w:sz w:val="22"/>
          <w:szCs w:val="22"/>
        </w:rPr>
        <w:t xml:space="preserve">The BGMS </w:t>
      </w:r>
      <w:r w:rsidR="00C634A9">
        <w:rPr>
          <w:sz w:val="22"/>
          <w:szCs w:val="22"/>
        </w:rPr>
        <w:t>S</w:t>
      </w:r>
      <w:r w:rsidRPr="007275DB">
        <w:rPr>
          <w:sz w:val="22"/>
          <w:szCs w:val="22"/>
        </w:rPr>
        <w:t>ecretary circulates copies of the assessment to committee members for comment</w:t>
      </w:r>
      <w:r w:rsidR="006973CF">
        <w:rPr>
          <w:sz w:val="22"/>
          <w:szCs w:val="22"/>
        </w:rPr>
        <w:t>.</w:t>
      </w:r>
    </w:p>
    <w:p w14:paraId="0AFEC0E1" w14:textId="1F891507" w:rsidR="004508F7" w:rsidRPr="007275DB" w:rsidRDefault="004508F7" w:rsidP="004508F7">
      <w:pPr>
        <w:pStyle w:val="ListParagraph"/>
        <w:rPr>
          <w:sz w:val="22"/>
          <w:szCs w:val="22"/>
        </w:rPr>
      </w:pPr>
      <w:r w:rsidRPr="007275DB">
        <w:rPr>
          <w:sz w:val="22"/>
          <w:szCs w:val="22"/>
        </w:rPr>
        <w:t>Comments on the assessment to be sent to the BGMS Secretary and copied to other committee members within two weeks of the date received</w:t>
      </w:r>
      <w:r w:rsidR="006973CF">
        <w:rPr>
          <w:sz w:val="22"/>
          <w:szCs w:val="22"/>
        </w:rPr>
        <w:t>.</w:t>
      </w:r>
    </w:p>
    <w:p w14:paraId="6A3A39E6" w14:textId="65E5F2BE" w:rsidR="004508F7" w:rsidRPr="007275DB" w:rsidRDefault="004508F7" w:rsidP="004508F7">
      <w:pPr>
        <w:pStyle w:val="ListParagraph"/>
        <w:rPr>
          <w:sz w:val="22"/>
          <w:szCs w:val="22"/>
        </w:rPr>
      </w:pPr>
      <w:r w:rsidRPr="007275DB">
        <w:rPr>
          <w:sz w:val="22"/>
          <w:szCs w:val="22"/>
        </w:rPr>
        <w:t xml:space="preserve">The BGMS </w:t>
      </w:r>
      <w:r w:rsidR="00C634A9">
        <w:rPr>
          <w:sz w:val="22"/>
          <w:szCs w:val="22"/>
        </w:rPr>
        <w:t>S</w:t>
      </w:r>
      <w:r w:rsidRPr="007275DB">
        <w:rPr>
          <w:sz w:val="22"/>
          <w:szCs w:val="22"/>
        </w:rPr>
        <w:t xml:space="preserve">ecretary will collate responses to the assessment and send these to the </w:t>
      </w:r>
      <w:r w:rsidR="00C634A9">
        <w:rPr>
          <w:sz w:val="22"/>
          <w:szCs w:val="22"/>
        </w:rPr>
        <w:t>P</w:t>
      </w:r>
      <w:r w:rsidRPr="007275DB">
        <w:rPr>
          <w:sz w:val="22"/>
          <w:szCs w:val="22"/>
        </w:rPr>
        <w:t xml:space="preserve">roject </w:t>
      </w:r>
      <w:r w:rsidR="00C634A9">
        <w:rPr>
          <w:sz w:val="22"/>
          <w:szCs w:val="22"/>
        </w:rPr>
        <w:t>L</w:t>
      </w:r>
      <w:r w:rsidRPr="007275DB">
        <w:rPr>
          <w:sz w:val="22"/>
          <w:szCs w:val="22"/>
        </w:rPr>
        <w:t>eader and committee members</w:t>
      </w:r>
      <w:r w:rsidR="006973CF">
        <w:rPr>
          <w:sz w:val="22"/>
          <w:szCs w:val="22"/>
        </w:rPr>
        <w:t>.</w:t>
      </w:r>
    </w:p>
    <w:p w14:paraId="05BED530" w14:textId="18E5E265" w:rsidR="00C634A9" w:rsidRDefault="004508F7" w:rsidP="004508F7">
      <w:pPr>
        <w:pStyle w:val="ListParagraph"/>
        <w:rPr>
          <w:sz w:val="22"/>
          <w:szCs w:val="22"/>
        </w:rPr>
      </w:pPr>
      <w:r w:rsidRPr="007275DB">
        <w:rPr>
          <w:sz w:val="22"/>
          <w:szCs w:val="22"/>
        </w:rPr>
        <w:t xml:space="preserve">The </w:t>
      </w:r>
      <w:r w:rsidR="00C634A9">
        <w:rPr>
          <w:sz w:val="22"/>
          <w:szCs w:val="22"/>
        </w:rPr>
        <w:t>P</w:t>
      </w:r>
      <w:r w:rsidRPr="007275DB">
        <w:rPr>
          <w:sz w:val="22"/>
          <w:szCs w:val="22"/>
        </w:rPr>
        <w:t xml:space="preserve">roject </w:t>
      </w:r>
      <w:r w:rsidR="00C634A9">
        <w:rPr>
          <w:sz w:val="22"/>
          <w:szCs w:val="22"/>
        </w:rPr>
        <w:t>L</w:t>
      </w:r>
      <w:r w:rsidRPr="007275DB">
        <w:rPr>
          <w:sz w:val="22"/>
          <w:szCs w:val="22"/>
        </w:rPr>
        <w:t xml:space="preserve">eader revises the assessment or justifies clauses where queries have been raised and sends </w:t>
      </w:r>
      <w:r w:rsidR="00C634A9">
        <w:rPr>
          <w:sz w:val="22"/>
          <w:szCs w:val="22"/>
        </w:rPr>
        <w:t xml:space="preserve">their response back to the BGMSC Secretary and the committee for consideration. </w:t>
      </w:r>
    </w:p>
    <w:p w14:paraId="56CC154E" w14:textId="4927D090" w:rsidR="004508F7" w:rsidRPr="007275DB" w:rsidRDefault="00C634A9" w:rsidP="004508F7">
      <w:pPr>
        <w:pStyle w:val="ListParagraph"/>
        <w:rPr>
          <w:sz w:val="22"/>
          <w:szCs w:val="22"/>
        </w:rPr>
      </w:pPr>
      <w:r>
        <w:rPr>
          <w:sz w:val="22"/>
          <w:szCs w:val="22"/>
        </w:rPr>
        <w:t xml:space="preserve">Once approved by the Committee, a </w:t>
      </w:r>
      <w:r w:rsidR="004508F7" w:rsidRPr="007275DB">
        <w:rPr>
          <w:sz w:val="22"/>
          <w:szCs w:val="22"/>
        </w:rPr>
        <w:t xml:space="preserve">signed hard copy of the assessment </w:t>
      </w:r>
      <w:r>
        <w:rPr>
          <w:sz w:val="22"/>
          <w:szCs w:val="22"/>
        </w:rPr>
        <w:t xml:space="preserve">should be sent </w:t>
      </w:r>
      <w:r w:rsidR="004508F7" w:rsidRPr="007275DB">
        <w:rPr>
          <w:sz w:val="22"/>
          <w:szCs w:val="22"/>
        </w:rPr>
        <w:t>to the relevant Head of Department or (Deputy) Director of Research for approval and signature</w:t>
      </w:r>
      <w:r w:rsidR="001C27B6">
        <w:rPr>
          <w:sz w:val="22"/>
          <w:szCs w:val="22"/>
        </w:rPr>
        <w:t>.</w:t>
      </w:r>
    </w:p>
    <w:p w14:paraId="6E5A28A0" w14:textId="55CE9020" w:rsidR="004508F7" w:rsidRPr="007275DB" w:rsidRDefault="004508F7" w:rsidP="004508F7">
      <w:pPr>
        <w:pStyle w:val="ListParagraph"/>
        <w:rPr>
          <w:sz w:val="22"/>
          <w:szCs w:val="22"/>
        </w:rPr>
      </w:pPr>
      <w:r w:rsidRPr="007275DB">
        <w:rPr>
          <w:sz w:val="22"/>
          <w:szCs w:val="22"/>
        </w:rPr>
        <w:t xml:space="preserve">The Head of Department or (Deputy) Director of Research sends the signed copy of the risk assessment to the BGMS </w:t>
      </w:r>
      <w:r w:rsidR="00C634A9">
        <w:rPr>
          <w:sz w:val="22"/>
          <w:szCs w:val="22"/>
        </w:rPr>
        <w:t>C</w:t>
      </w:r>
      <w:r w:rsidRPr="007275DB">
        <w:rPr>
          <w:sz w:val="22"/>
          <w:szCs w:val="22"/>
        </w:rPr>
        <w:t>hair for signature</w:t>
      </w:r>
      <w:r w:rsidR="001C27B6">
        <w:rPr>
          <w:sz w:val="22"/>
          <w:szCs w:val="22"/>
        </w:rPr>
        <w:t>.</w:t>
      </w:r>
    </w:p>
    <w:p w14:paraId="13D5736B" w14:textId="5E8A67A4" w:rsidR="004508F7" w:rsidRPr="007275DB" w:rsidRDefault="004508F7" w:rsidP="004508F7">
      <w:pPr>
        <w:pStyle w:val="ListParagraph"/>
        <w:rPr>
          <w:sz w:val="22"/>
          <w:szCs w:val="22"/>
        </w:rPr>
      </w:pPr>
      <w:r w:rsidRPr="007275DB">
        <w:rPr>
          <w:sz w:val="22"/>
          <w:szCs w:val="22"/>
        </w:rPr>
        <w:t xml:space="preserve">The BGMS </w:t>
      </w:r>
      <w:r w:rsidR="00C634A9">
        <w:rPr>
          <w:sz w:val="22"/>
          <w:szCs w:val="22"/>
        </w:rPr>
        <w:t>C</w:t>
      </w:r>
      <w:r w:rsidRPr="007275DB">
        <w:rPr>
          <w:sz w:val="22"/>
          <w:szCs w:val="22"/>
        </w:rPr>
        <w:t xml:space="preserve">hair sends signed hard copy to the BGMS </w:t>
      </w:r>
      <w:r w:rsidR="00A80BA3">
        <w:rPr>
          <w:sz w:val="22"/>
          <w:szCs w:val="22"/>
        </w:rPr>
        <w:t>s</w:t>
      </w:r>
      <w:r w:rsidRPr="007275DB">
        <w:rPr>
          <w:sz w:val="22"/>
          <w:szCs w:val="22"/>
        </w:rPr>
        <w:t>ecretary</w:t>
      </w:r>
      <w:r w:rsidR="001C27B6">
        <w:rPr>
          <w:sz w:val="22"/>
          <w:szCs w:val="22"/>
        </w:rPr>
        <w:t>.</w:t>
      </w:r>
    </w:p>
    <w:p w14:paraId="7EB99BEB" w14:textId="207870BC" w:rsidR="004508F7" w:rsidRPr="007275DB" w:rsidRDefault="004508F7" w:rsidP="004508F7">
      <w:pPr>
        <w:pStyle w:val="ListParagraph"/>
        <w:rPr>
          <w:sz w:val="22"/>
          <w:szCs w:val="22"/>
        </w:rPr>
      </w:pPr>
      <w:r w:rsidRPr="007275DB">
        <w:rPr>
          <w:sz w:val="22"/>
          <w:szCs w:val="22"/>
        </w:rPr>
        <w:t xml:space="preserve">The BGMS </w:t>
      </w:r>
      <w:r w:rsidR="00C634A9">
        <w:rPr>
          <w:sz w:val="22"/>
          <w:szCs w:val="22"/>
        </w:rPr>
        <w:t>S</w:t>
      </w:r>
      <w:r w:rsidRPr="007275DB">
        <w:rPr>
          <w:sz w:val="22"/>
          <w:szCs w:val="22"/>
        </w:rPr>
        <w:t xml:space="preserve">ecretary copies the assessment and sends the original hard copy, signed by the </w:t>
      </w:r>
      <w:r w:rsidR="00F67913">
        <w:rPr>
          <w:sz w:val="22"/>
          <w:szCs w:val="22"/>
        </w:rPr>
        <w:t>p</w:t>
      </w:r>
      <w:r w:rsidRPr="007275DB">
        <w:rPr>
          <w:sz w:val="22"/>
          <w:szCs w:val="22"/>
        </w:rPr>
        <w:t xml:space="preserve">roject </w:t>
      </w:r>
      <w:r w:rsidR="00F67913">
        <w:rPr>
          <w:sz w:val="22"/>
          <w:szCs w:val="22"/>
        </w:rPr>
        <w:t>l</w:t>
      </w:r>
      <w:r w:rsidRPr="007275DB">
        <w:rPr>
          <w:sz w:val="22"/>
          <w:szCs w:val="22"/>
        </w:rPr>
        <w:t xml:space="preserve">eader, Head of Department or (Deputy) Director of Research and the BGMS </w:t>
      </w:r>
      <w:r w:rsidR="00C634A9">
        <w:rPr>
          <w:sz w:val="22"/>
          <w:szCs w:val="22"/>
        </w:rPr>
        <w:t>C</w:t>
      </w:r>
      <w:r w:rsidRPr="007275DB">
        <w:rPr>
          <w:sz w:val="22"/>
          <w:szCs w:val="22"/>
        </w:rPr>
        <w:t xml:space="preserve">hair to the </w:t>
      </w:r>
      <w:r w:rsidR="00C634A9">
        <w:rPr>
          <w:sz w:val="22"/>
          <w:szCs w:val="22"/>
        </w:rPr>
        <w:t>P</w:t>
      </w:r>
      <w:r w:rsidRPr="007275DB">
        <w:rPr>
          <w:sz w:val="22"/>
          <w:szCs w:val="22"/>
        </w:rPr>
        <w:t xml:space="preserve">roject </w:t>
      </w:r>
      <w:r w:rsidR="00C634A9">
        <w:rPr>
          <w:sz w:val="22"/>
          <w:szCs w:val="22"/>
        </w:rPr>
        <w:t>L</w:t>
      </w:r>
      <w:r w:rsidRPr="007275DB">
        <w:rPr>
          <w:sz w:val="22"/>
          <w:szCs w:val="22"/>
        </w:rPr>
        <w:t>eader</w:t>
      </w:r>
      <w:r w:rsidR="001C27B6">
        <w:rPr>
          <w:sz w:val="22"/>
          <w:szCs w:val="22"/>
        </w:rPr>
        <w:t>.</w:t>
      </w:r>
    </w:p>
    <w:p w14:paraId="319F9496" w14:textId="3A9C3D03" w:rsidR="004508F7" w:rsidRPr="007275DB" w:rsidRDefault="004508F7" w:rsidP="004508F7">
      <w:pPr>
        <w:pStyle w:val="ListParagraph"/>
        <w:rPr>
          <w:sz w:val="22"/>
          <w:szCs w:val="22"/>
        </w:rPr>
      </w:pPr>
      <w:r w:rsidRPr="007275DB">
        <w:rPr>
          <w:sz w:val="22"/>
          <w:szCs w:val="22"/>
        </w:rPr>
        <w:t xml:space="preserve">The </w:t>
      </w:r>
      <w:r w:rsidR="001C27B6">
        <w:rPr>
          <w:sz w:val="22"/>
          <w:szCs w:val="22"/>
        </w:rPr>
        <w:t>p</w:t>
      </w:r>
      <w:r w:rsidRPr="007275DB">
        <w:rPr>
          <w:sz w:val="22"/>
          <w:szCs w:val="22"/>
        </w:rPr>
        <w:t>roject can then commence</w:t>
      </w:r>
      <w:r w:rsidR="001C27B6">
        <w:rPr>
          <w:sz w:val="22"/>
          <w:szCs w:val="22"/>
        </w:rPr>
        <w:t>.</w:t>
      </w:r>
    </w:p>
    <w:p w14:paraId="52140F0A" w14:textId="6CED7689" w:rsidR="004508F7" w:rsidRPr="007275DB" w:rsidRDefault="004508F7" w:rsidP="004508F7">
      <w:pPr>
        <w:pStyle w:val="ListParagraph"/>
        <w:rPr>
          <w:sz w:val="22"/>
          <w:szCs w:val="22"/>
        </w:rPr>
      </w:pPr>
      <w:r w:rsidRPr="007275DB">
        <w:rPr>
          <w:sz w:val="22"/>
          <w:szCs w:val="22"/>
        </w:rPr>
        <w:t xml:space="preserve">The project must be reviewed at least annually or sooner if there is an accident or a significant change in the work.  Note: There is a </w:t>
      </w:r>
      <w:r w:rsidR="001879C1" w:rsidRPr="007275DB">
        <w:rPr>
          <w:sz w:val="22"/>
          <w:szCs w:val="22"/>
        </w:rPr>
        <w:t>five-year</w:t>
      </w:r>
      <w:r w:rsidRPr="007275DB">
        <w:rPr>
          <w:sz w:val="22"/>
          <w:szCs w:val="22"/>
        </w:rPr>
        <w:t xml:space="preserve"> cap on risk assessment reviews, therefore all projects will require a complete </w:t>
      </w:r>
      <w:r w:rsidR="001879C1">
        <w:rPr>
          <w:sz w:val="22"/>
          <w:szCs w:val="22"/>
        </w:rPr>
        <w:t xml:space="preserve">a </w:t>
      </w:r>
      <w:r w:rsidRPr="007275DB">
        <w:rPr>
          <w:sz w:val="22"/>
          <w:szCs w:val="22"/>
        </w:rPr>
        <w:t>new proposal to the BGMS Committee if this is exceeded.</w:t>
      </w:r>
    </w:p>
    <w:p w14:paraId="6691D696" w14:textId="014E334D" w:rsidR="004508F7" w:rsidRPr="007275DB" w:rsidRDefault="004508F7" w:rsidP="004508F7">
      <w:pPr>
        <w:pStyle w:val="ListParagraph"/>
        <w:numPr>
          <w:ilvl w:val="1"/>
          <w:numId w:val="15"/>
        </w:numPr>
        <w:rPr>
          <w:sz w:val="22"/>
          <w:szCs w:val="22"/>
        </w:rPr>
      </w:pPr>
      <w:r w:rsidRPr="007275DB">
        <w:rPr>
          <w:sz w:val="22"/>
          <w:szCs w:val="22"/>
        </w:rPr>
        <w:t xml:space="preserve">If no revisions are required, the </w:t>
      </w:r>
      <w:r w:rsidR="00A80BA3">
        <w:rPr>
          <w:sz w:val="22"/>
          <w:szCs w:val="22"/>
        </w:rPr>
        <w:t>p</w:t>
      </w:r>
      <w:r w:rsidRPr="007275DB">
        <w:rPr>
          <w:sz w:val="22"/>
          <w:szCs w:val="22"/>
        </w:rPr>
        <w:t xml:space="preserve">roject </w:t>
      </w:r>
      <w:r w:rsidR="00A80BA3">
        <w:rPr>
          <w:sz w:val="22"/>
          <w:szCs w:val="22"/>
        </w:rPr>
        <w:t>l</w:t>
      </w:r>
      <w:r w:rsidRPr="007275DB">
        <w:rPr>
          <w:sz w:val="22"/>
          <w:szCs w:val="22"/>
        </w:rPr>
        <w:t xml:space="preserve">eader sends a completed “Review of GM/Biological Project Risk Assessment – no Revisions Required” form to the BGMS </w:t>
      </w:r>
      <w:r w:rsidR="00A80BA3">
        <w:rPr>
          <w:sz w:val="22"/>
          <w:szCs w:val="22"/>
        </w:rPr>
        <w:t>s</w:t>
      </w:r>
      <w:r w:rsidRPr="007275DB">
        <w:rPr>
          <w:sz w:val="22"/>
          <w:szCs w:val="22"/>
        </w:rPr>
        <w:t>ecretary</w:t>
      </w:r>
      <w:r w:rsidR="001C27B6">
        <w:rPr>
          <w:sz w:val="22"/>
          <w:szCs w:val="22"/>
        </w:rPr>
        <w:t>.</w:t>
      </w:r>
    </w:p>
    <w:p w14:paraId="03E21E2D" w14:textId="3F71EEE1" w:rsidR="004508F7" w:rsidRPr="007275DB" w:rsidRDefault="004508F7" w:rsidP="004508F7">
      <w:pPr>
        <w:pStyle w:val="ListParagraph"/>
        <w:numPr>
          <w:ilvl w:val="1"/>
          <w:numId w:val="15"/>
        </w:numPr>
        <w:rPr>
          <w:sz w:val="22"/>
          <w:szCs w:val="22"/>
        </w:rPr>
      </w:pPr>
      <w:r w:rsidRPr="007275DB">
        <w:rPr>
          <w:sz w:val="22"/>
          <w:szCs w:val="22"/>
        </w:rPr>
        <w:t xml:space="preserve">If revisions are required a new project </w:t>
      </w:r>
      <w:r w:rsidR="00A80BA3">
        <w:rPr>
          <w:sz w:val="22"/>
          <w:szCs w:val="22"/>
        </w:rPr>
        <w:t>r</w:t>
      </w:r>
      <w:r w:rsidRPr="007275DB">
        <w:rPr>
          <w:sz w:val="22"/>
          <w:szCs w:val="22"/>
        </w:rPr>
        <w:t xml:space="preserve">isk </w:t>
      </w:r>
      <w:r w:rsidR="00A80BA3">
        <w:rPr>
          <w:sz w:val="22"/>
          <w:szCs w:val="22"/>
        </w:rPr>
        <w:t>a</w:t>
      </w:r>
      <w:r w:rsidRPr="007275DB">
        <w:rPr>
          <w:sz w:val="22"/>
          <w:szCs w:val="22"/>
        </w:rPr>
        <w:t>ssessment form must be completed for BGMS comment as above</w:t>
      </w:r>
      <w:r w:rsidR="001C27B6">
        <w:rPr>
          <w:sz w:val="22"/>
          <w:szCs w:val="22"/>
        </w:rPr>
        <w:t>.</w:t>
      </w:r>
    </w:p>
    <w:p w14:paraId="14AC441F" w14:textId="0FC73CB1" w:rsidR="004508F7" w:rsidRPr="004E24D0" w:rsidRDefault="004508F7" w:rsidP="004508F7">
      <w:pPr>
        <w:rPr>
          <w:color w:val="FF0000"/>
          <w:sz w:val="22"/>
          <w:szCs w:val="22"/>
        </w:rPr>
      </w:pPr>
      <w:r w:rsidRPr="004E24D0">
        <w:rPr>
          <w:b/>
          <w:bCs/>
          <w:color w:val="FF0000"/>
          <w:sz w:val="22"/>
          <w:szCs w:val="22"/>
        </w:rPr>
        <w:t>Note</w:t>
      </w:r>
      <w:r w:rsidRPr="004E24D0">
        <w:rPr>
          <w:color w:val="FF0000"/>
          <w:sz w:val="22"/>
          <w:szCs w:val="22"/>
        </w:rPr>
        <w:t xml:space="preserve">:  If the project </w:t>
      </w:r>
      <w:r w:rsidR="002B65DC">
        <w:rPr>
          <w:color w:val="FF0000"/>
          <w:sz w:val="22"/>
          <w:szCs w:val="22"/>
        </w:rPr>
        <w:t xml:space="preserve">proposes work with </w:t>
      </w:r>
      <w:r w:rsidR="002B65DC" w:rsidRPr="002B65DC">
        <w:rPr>
          <w:color w:val="FF0000"/>
          <w:sz w:val="22"/>
          <w:szCs w:val="22"/>
        </w:rPr>
        <w:t>Human Pathogen Hazard Groups 2</w:t>
      </w:r>
      <w:r w:rsidRPr="004E24D0">
        <w:rPr>
          <w:color w:val="FF0000"/>
          <w:sz w:val="22"/>
          <w:szCs w:val="22"/>
        </w:rPr>
        <w:t xml:space="preserve">, appropriate notification </w:t>
      </w:r>
      <w:r w:rsidR="00553FF4" w:rsidRPr="004E24D0">
        <w:rPr>
          <w:color w:val="FF0000"/>
          <w:sz w:val="22"/>
          <w:szCs w:val="22"/>
        </w:rPr>
        <w:t>must</w:t>
      </w:r>
      <w:r w:rsidRPr="004E24D0">
        <w:rPr>
          <w:color w:val="FF0000"/>
          <w:sz w:val="22"/>
          <w:szCs w:val="22"/>
        </w:rPr>
        <w:t xml:space="preserve"> be made to the HSE Biological Safety Unit by the </w:t>
      </w:r>
      <w:r w:rsidR="00A80BA3">
        <w:rPr>
          <w:color w:val="FF0000"/>
          <w:sz w:val="22"/>
          <w:szCs w:val="22"/>
        </w:rPr>
        <w:lastRenderedPageBreak/>
        <w:t>p</w:t>
      </w:r>
      <w:r w:rsidRPr="004E24D0">
        <w:rPr>
          <w:color w:val="FF0000"/>
          <w:sz w:val="22"/>
          <w:szCs w:val="22"/>
        </w:rPr>
        <w:t xml:space="preserve">roject </w:t>
      </w:r>
      <w:r w:rsidR="00A80BA3">
        <w:rPr>
          <w:color w:val="FF0000"/>
          <w:sz w:val="22"/>
          <w:szCs w:val="22"/>
        </w:rPr>
        <w:t>l</w:t>
      </w:r>
      <w:r w:rsidRPr="004E24D0">
        <w:rPr>
          <w:color w:val="FF0000"/>
          <w:sz w:val="22"/>
          <w:szCs w:val="22"/>
        </w:rPr>
        <w:t>eader</w:t>
      </w:r>
      <w:r w:rsidR="001879C1">
        <w:rPr>
          <w:color w:val="FF0000"/>
          <w:sz w:val="22"/>
          <w:szCs w:val="22"/>
        </w:rPr>
        <w:t xml:space="preserve">. Where </w:t>
      </w:r>
      <w:r w:rsidR="00A80BA3">
        <w:rPr>
          <w:color w:val="FF0000"/>
          <w:sz w:val="22"/>
          <w:szCs w:val="22"/>
        </w:rPr>
        <w:t>th</w:t>
      </w:r>
      <w:r w:rsidR="001879C1">
        <w:rPr>
          <w:color w:val="FF0000"/>
          <w:sz w:val="22"/>
          <w:szCs w:val="22"/>
        </w:rPr>
        <w:t>is has been undertaken</w:t>
      </w:r>
      <w:r w:rsidR="00A80BA3">
        <w:rPr>
          <w:color w:val="FF0000"/>
          <w:sz w:val="22"/>
          <w:szCs w:val="22"/>
        </w:rPr>
        <w:t>,</w:t>
      </w:r>
      <w:r w:rsidR="001879C1">
        <w:rPr>
          <w:color w:val="FF0000"/>
          <w:sz w:val="22"/>
          <w:szCs w:val="22"/>
        </w:rPr>
        <w:t xml:space="preserve"> evidence of HSE compliance should be appended to this application.</w:t>
      </w:r>
    </w:p>
    <w:p w14:paraId="55BFFF73" w14:textId="6CE95A48" w:rsidR="007275DB" w:rsidRDefault="001879C1">
      <w:pPr>
        <w:rPr>
          <w:sz w:val="22"/>
          <w:szCs w:val="22"/>
        </w:rPr>
      </w:pPr>
      <w:r>
        <w:rPr>
          <w:sz w:val="22"/>
          <w:szCs w:val="22"/>
        </w:rPr>
        <w:t>L</w:t>
      </w:r>
      <w:r w:rsidR="00E63302" w:rsidRPr="001879C1">
        <w:rPr>
          <w:sz w:val="22"/>
          <w:szCs w:val="22"/>
        </w:rPr>
        <w:t>ocal risk assessment will also need to be undertaken.</w:t>
      </w:r>
    </w:p>
    <w:p w14:paraId="14CD6BAF" w14:textId="77777777" w:rsidR="007275DB" w:rsidRPr="007275DB" w:rsidRDefault="007275DB" w:rsidP="007275DB">
      <w:pPr>
        <w:pStyle w:val="Heading1"/>
      </w:pPr>
      <w:r w:rsidRPr="007275DB">
        <w:t>PART 1 – to be completed by the project leader</w:t>
      </w:r>
    </w:p>
    <w:p w14:paraId="6BFFD40F" w14:textId="27BD4C94" w:rsidR="001879C1" w:rsidRPr="004E24D0" w:rsidRDefault="00984996" w:rsidP="00984996">
      <w:pPr>
        <w:rPr>
          <w:rFonts w:cs="Arial"/>
          <w:b/>
          <w:bCs/>
        </w:rPr>
      </w:pPr>
      <w:r>
        <w:rPr>
          <w:rFonts w:cs="Arial"/>
          <w:b/>
          <w:bCs/>
        </w:rPr>
        <w:t xml:space="preserve">(a) </w:t>
      </w:r>
      <w:r w:rsidR="001879C1" w:rsidRPr="004E24D0">
        <w:rPr>
          <w:rFonts w:cs="Arial"/>
          <w:b/>
          <w:bCs/>
        </w:rPr>
        <w:t>Scientific goals of the project</w:t>
      </w:r>
    </w:p>
    <w:p w14:paraId="50781202" w14:textId="2957BE47" w:rsidR="00A80BA3" w:rsidRPr="004E24D0" w:rsidRDefault="001879C1" w:rsidP="001879C1">
      <w:pPr>
        <w:rPr>
          <w:rFonts w:cs="Arial"/>
          <w:sz w:val="16"/>
          <w:szCs w:val="16"/>
        </w:rPr>
      </w:pPr>
      <w:r w:rsidRPr="004E24D0">
        <w:rPr>
          <w:rFonts w:cs="Arial"/>
          <w:sz w:val="16"/>
          <w:szCs w:val="16"/>
        </w:rPr>
        <w:t>This information provides useful background and puts the work in context.</w:t>
      </w:r>
    </w:p>
    <w:p w14:paraId="09EF94E8" w14:textId="77777777" w:rsidR="001879C1" w:rsidRPr="001879C1" w:rsidRDefault="001879C1" w:rsidP="001879C1">
      <w:pPr>
        <w:rPr>
          <w:rFonts w:cs="Arial"/>
        </w:rPr>
      </w:pPr>
      <w:r w:rsidRPr="001879C1">
        <w:rPr>
          <w:rFonts w:cs="Arial"/>
        </w:rPr>
        <w:tab/>
      </w:r>
    </w:p>
    <w:p w14:paraId="47302CB2" w14:textId="37DF505B" w:rsidR="001879C1" w:rsidRPr="004E24D0" w:rsidRDefault="00984996" w:rsidP="00984996">
      <w:pPr>
        <w:rPr>
          <w:rFonts w:cs="Arial"/>
          <w:b/>
          <w:bCs/>
        </w:rPr>
      </w:pPr>
      <w:r>
        <w:rPr>
          <w:rFonts w:cs="Arial"/>
          <w:b/>
          <w:bCs/>
        </w:rPr>
        <w:t xml:space="preserve">(b) </w:t>
      </w:r>
      <w:r w:rsidR="001879C1" w:rsidRPr="004E24D0">
        <w:rPr>
          <w:rFonts w:cs="Arial"/>
          <w:b/>
          <w:bCs/>
        </w:rPr>
        <w:t xml:space="preserve">An overview of the different types of </w:t>
      </w:r>
      <w:r w:rsidR="00A80BA3">
        <w:rPr>
          <w:rFonts w:cs="Arial"/>
          <w:b/>
          <w:bCs/>
        </w:rPr>
        <w:t>m</w:t>
      </w:r>
      <w:r w:rsidR="001879C1" w:rsidRPr="004E24D0">
        <w:rPr>
          <w:rFonts w:cs="Arial"/>
          <w:b/>
          <w:bCs/>
        </w:rPr>
        <w:t>icroorganisms</w:t>
      </w:r>
      <w:r w:rsidR="00A80BA3">
        <w:rPr>
          <w:rFonts w:cs="Arial"/>
          <w:b/>
          <w:bCs/>
        </w:rPr>
        <w:t xml:space="preserve"> </w:t>
      </w:r>
      <w:r w:rsidR="001879C1" w:rsidRPr="004E24D0">
        <w:rPr>
          <w:rFonts w:cs="Arial"/>
          <w:b/>
          <w:bCs/>
        </w:rPr>
        <w:t xml:space="preserve">/ </w:t>
      </w:r>
      <w:r w:rsidR="00A80BA3">
        <w:rPr>
          <w:rFonts w:cs="Arial"/>
          <w:b/>
          <w:bCs/>
        </w:rPr>
        <w:t>t</w:t>
      </w:r>
      <w:r w:rsidR="001879C1" w:rsidRPr="004E24D0">
        <w:rPr>
          <w:rFonts w:cs="Arial"/>
          <w:b/>
          <w:bCs/>
        </w:rPr>
        <w:t>oxin /</w:t>
      </w:r>
      <w:r w:rsidR="00A80BA3">
        <w:rPr>
          <w:rFonts w:cs="Arial"/>
          <w:b/>
          <w:bCs/>
        </w:rPr>
        <w:t xml:space="preserve"> a</w:t>
      </w:r>
      <w:r w:rsidR="001879C1" w:rsidRPr="004E24D0">
        <w:rPr>
          <w:rFonts w:cs="Arial"/>
          <w:b/>
          <w:bCs/>
        </w:rPr>
        <w:t xml:space="preserve">nimal </w:t>
      </w:r>
      <w:r w:rsidR="00A80BA3">
        <w:rPr>
          <w:rFonts w:cs="Arial"/>
          <w:b/>
          <w:bCs/>
        </w:rPr>
        <w:t>t</w:t>
      </w:r>
      <w:r w:rsidR="001879C1" w:rsidRPr="004E24D0">
        <w:rPr>
          <w:rFonts w:cs="Arial"/>
          <w:b/>
          <w:bCs/>
        </w:rPr>
        <w:t xml:space="preserve">issues / </w:t>
      </w:r>
      <w:r w:rsidR="00A80BA3">
        <w:rPr>
          <w:rFonts w:cs="Arial"/>
          <w:b/>
          <w:bCs/>
        </w:rPr>
        <w:t>m</w:t>
      </w:r>
      <w:r w:rsidR="001879C1" w:rsidRPr="004E24D0">
        <w:rPr>
          <w:rFonts w:cs="Arial"/>
          <w:b/>
          <w:bCs/>
        </w:rPr>
        <w:t>aterial that will be used</w:t>
      </w:r>
    </w:p>
    <w:p w14:paraId="13B045D1" w14:textId="77777777" w:rsidR="0048655B" w:rsidRDefault="001879C1" w:rsidP="001879C1">
      <w:pPr>
        <w:rPr>
          <w:rFonts w:cs="Arial"/>
          <w:sz w:val="16"/>
          <w:szCs w:val="16"/>
        </w:rPr>
      </w:pPr>
      <w:r w:rsidRPr="004E24D0">
        <w:rPr>
          <w:rFonts w:cs="Arial"/>
          <w:sz w:val="16"/>
          <w:szCs w:val="16"/>
        </w:rPr>
        <w:t>This overview should consist of one or two paragraphs, outlining the scope of the project and a brief description of the planned use of biological agent.</w:t>
      </w:r>
    </w:p>
    <w:p w14:paraId="2E3BFF05" w14:textId="77777777" w:rsidR="0048655B" w:rsidRPr="004E24D0" w:rsidRDefault="0048655B" w:rsidP="001879C1">
      <w:pPr>
        <w:rPr>
          <w:rFonts w:cs="Arial"/>
          <w:b/>
          <w:bCs/>
          <w:sz w:val="16"/>
          <w:szCs w:val="16"/>
        </w:rPr>
      </w:pPr>
    </w:p>
    <w:p w14:paraId="2AC8FDA3" w14:textId="095A30C4" w:rsidR="001879C1" w:rsidRPr="004E24D0" w:rsidRDefault="001879C1" w:rsidP="0048655B">
      <w:pPr>
        <w:rPr>
          <w:rFonts w:cs="Arial"/>
          <w:b/>
          <w:bCs/>
          <w:sz w:val="16"/>
          <w:szCs w:val="16"/>
        </w:rPr>
      </w:pPr>
      <w:r w:rsidRPr="004E24D0">
        <w:rPr>
          <w:rFonts w:cs="Arial"/>
          <w:b/>
          <w:bCs/>
        </w:rPr>
        <w:t>(</w:t>
      </w:r>
      <w:r w:rsidR="0048655B">
        <w:rPr>
          <w:rFonts w:cs="Arial"/>
          <w:b/>
          <w:bCs/>
        </w:rPr>
        <w:t>c</w:t>
      </w:r>
      <w:r w:rsidRPr="004E24D0">
        <w:rPr>
          <w:rFonts w:cs="Arial"/>
          <w:b/>
          <w:bCs/>
        </w:rPr>
        <w:t>)</w:t>
      </w:r>
      <w:r w:rsidR="00984996">
        <w:rPr>
          <w:rFonts w:cs="Arial"/>
          <w:b/>
          <w:bCs/>
        </w:rPr>
        <w:t xml:space="preserve"> </w:t>
      </w:r>
      <w:r w:rsidRPr="004E24D0">
        <w:rPr>
          <w:rFonts w:cs="Arial"/>
          <w:b/>
          <w:bCs/>
        </w:rPr>
        <w:t xml:space="preserve">List of strain / organisms / agents that are/may be present within material </w:t>
      </w:r>
    </w:p>
    <w:p w14:paraId="7BB70CE9" w14:textId="3CBD34E7" w:rsidR="001879C1" w:rsidRPr="00A80BA3" w:rsidRDefault="0048655B" w:rsidP="001879C1">
      <w:pPr>
        <w:rPr>
          <w:rFonts w:cs="Arial"/>
          <w:b/>
          <w:bCs/>
          <w:szCs w:val="24"/>
        </w:rPr>
      </w:pPr>
      <w:r w:rsidRPr="00A80BA3">
        <w:rPr>
          <w:rFonts w:cs="Arial"/>
          <w:b/>
          <w:bCs/>
          <w:szCs w:val="24"/>
        </w:rPr>
        <w:t>(</w:t>
      </w:r>
      <w:r w:rsidR="00A80BA3">
        <w:rPr>
          <w:rFonts w:cs="Arial"/>
          <w:b/>
          <w:bCs/>
          <w:szCs w:val="24"/>
        </w:rPr>
        <w:t>i</w:t>
      </w:r>
      <w:r w:rsidRPr="00A80BA3">
        <w:rPr>
          <w:rFonts w:cs="Arial"/>
          <w:b/>
          <w:bCs/>
          <w:szCs w:val="24"/>
        </w:rPr>
        <w:t xml:space="preserve">) </w:t>
      </w:r>
      <w:r w:rsidR="001879C1" w:rsidRPr="00A80BA3">
        <w:rPr>
          <w:rFonts w:cs="Arial"/>
          <w:b/>
          <w:bCs/>
          <w:szCs w:val="24"/>
        </w:rPr>
        <w:t>Provide the name of the species,</w:t>
      </w:r>
      <w:r w:rsidRPr="00A80BA3">
        <w:rPr>
          <w:rFonts w:cs="Arial"/>
          <w:b/>
          <w:bCs/>
          <w:szCs w:val="24"/>
        </w:rPr>
        <w:t xml:space="preserve"> </w:t>
      </w:r>
      <w:r w:rsidR="001879C1" w:rsidRPr="00A80BA3">
        <w:rPr>
          <w:rFonts w:cs="Arial"/>
          <w:b/>
          <w:bCs/>
          <w:szCs w:val="24"/>
        </w:rPr>
        <w:t>or strain, and</w:t>
      </w:r>
      <w:r w:rsidRPr="00A80BA3">
        <w:rPr>
          <w:rFonts w:cs="Arial"/>
          <w:b/>
          <w:bCs/>
          <w:szCs w:val="24"/>
        </w:rPr>
        <w:t xml:space="preserve"> </w:t>
      </w:r>
      <w:r w:rsidR="001879C1" w:rsidRPr="00A80BA3">
        <w:rPr>
          <w:rFonts w:cs="Arial"/>
          <w:b/>
          <w:bCs/>
          <w:szCs w:val="24"/>
        </w:rPr>
        <w:t>the extent to which it is disabled</w:t>
      </w:r>
      <w:r w:rsidRPr="00A80BA3">
        <w:rPr>
          <w:rFonts w:cs="Arial"/>
          <w:b/>
          <w:bCs/>
          <w:szCs w:val="24"/>
        </w:rPr>
        <w:t>.</w:t>
      </w:r>
      <w:r w:rsidR="001879C1" w:rsidRPr="00A80BA3">
        <w:rPr>
          <w:rFonts w:cs="Arial"/>
          <w:b/>
          <w:bCs/>
          <w:szCs w:val="24"/>
        </w:rPr>
        <w:t xml:space="preserve"> </w:t>
      </w:r>
      <w:r w:rsidRPr="00A80BA3">
        <w:rPr>
          <w:rFonts w:cs="Arial"/>
          <w:b/>
          <w:bCs/>
          <w:szCs w:val="24"/>
        </w:rPr>
        <w:t xml:space="preserve">Reference to the </w:t>
      </w:r>
      <w:r w:rsidR="001879C1" w:rsidRPr="00A80BA3">
        <w:rPr>
          <w:rFonts w:cs="Arial"/>
          <w:b/>
          <w:bCs/>
          <w:szCs w:val="24"/>
        </w:rPr>
        <w:t xml:space="preserve">applicable HSE </w:t>
      </w:r>
      <w:r w:rsidRPr="00A80BA3">
        <w:rPr>
          <w:rFonts w:cs="Arial"/>
          <w:b/>
          <w:bCs/>
          <w:szCs w:val="24"/>
        </w:rPr>
        <w:t>Human Pathogen Hazard Group:</w:t>
      </w:r>
    </w:p>
    <w:p w14:paraId="2E6EB414" w14:textId="77777777" w:rsidR="0048655B" w:rsidRDefault="001879C1" w:rsidP="001879C1">
      <w:pPr>
        <w:rPr>
          <w:rFonts w:cs="Arial"/>
        </w:rPr>
      </w:pPr>
      <w:r w:rsidRPr="001879C1">
        <w:rPr>
          <w:rFonts w:cs="Arial"/>
        </w:rPr>
        <w:t xml:space="preserve">Biological agents </w:t>
      </w:r>
      <w:r w:rsidR="0048655B">
        <w:rPr>
          <w:rFonts w:cs="Arial"/>
        </w:rPr>
        <w:t>requiring containment level 1:</w:t>
      </w:r>
    </w:p>
    <w:p w14:paraId="3877376A" w14:textId="0369115E" w:rsidR="001879C1" w:rsidRPr="001879C1" w:rsidRDefault="0048655B" w:rsidP="001879C1">
      <w:pPr>
        <w:rPr>
          <w:rFonts w:cs="Arial"/>
        </w:rPr>
      </w:pPr>
      <w:r w:rsidRPr="001879C1">
        <w:rPr>
          <w:rFonts w:cs="Arial"/>
        </w:rPr>
        <w:t xml:space="preserve">Biological agents </w:t>
      </w:r>
      <w:r>
        <w:rPr>
          <w:rFonts w:cs="Arial"/>
        </w:rPr>
        <w:t>requiring containment level 2:</w:t>
      </w:r>
    </w:p>
    <w:p w14:paraId="2C6E35B2" w14:textId="144150D5" w:rsidR="0048655B" w:rsidRDefault="0048655B" w:rsidP="0048655B">
      <w:pPr>
        <w:rPr>
          <w:rFonts w:cs="Arial"/>
        </w:rPr>
      </w:pPr>
      <w:r w:rsidRPr="001879C1">
        <w:rPr>
          <w:rFonts w:cs="Arial"/>
        </w:rPr>
        <w:t xml:space="preserve">Biological agents </w:t>
      </w:r>
      <w:r>
        <w:rPr>
          <w:rFonts w:cs="Arial"/>
        </w:rPr>
        <w:t>requiring containment level 3*:</w:t>
      </w:r>
    </w:p>
    <w:p w14:paraId="72F1E8CD" w14:textId="06D6CEDB" w:rsidR="0048655B" w:rsidRDefault="0048655B" w:rsidP="0048655B">
      <w:pPr>
        <w:rPr>
          <w:rFonts w:cs="Arial"/>
        </w:rPr>
      </w:pPr>
      <w:r w:rsidRPr="001879C1">
        <w:rPr>
          <w:rFonts w:cs="Arial"/>
        </w:rPr>
        <w:t xml:space="preserve">Biological agents </w:t>
      </w:r>
      <w:r>
        <w:rPr>
          <w:rFonts w:cs="Arial"/>
        </w:rPr>
        <w:t>requiring containment level 3:</w:t>
      </w:r>
    </w:p>
    <w:p w14:paraId="7D3E5008" w14:textId="71678C6D" w:rsidR="0048655B" w:rsidRDefault="0048655B" w:rsidP="0048655B">
      <w:pPr>
        <w:rPr>
          <w:rFonts w:cs="Arial"/>
        </w:rPr>
      </w:pPr>
      <w:r w:rsidRPr="001879C1">
        <w:rPr>
          <w:rFonts w:cs="Arial"/>
        </w:rPr>
        <w:t xml:space="preserve">Biological agents </w:t>
      </w:r>
      <w:r>
        <w:rPr>
          <w:rFonts w:cs="Arial"/>
        </w:rPr>
        <w:t>requiring containment level 4:</w:t>
      </w:r>
    </w:p>
    <w:p w14:paraId="40A4E8B1" w14:textId="2ABC81EC" w:rsidR="001879C1" w:rsidRPr="004E24D0" w:rsidRDefault="00984996" w:rsidP="001879C1">
      <w:pPr>
        <w:rPr>
          <w:rFonts w:cs="Arial"/>
          <w:sz w:val="16"/>
          <w:szCs w:val="16"/>
        </w:rPr>
      </w:pPr>
      <w:r w:rsidRPr="004E24D0">
        <w:rPr>
          <w:rFonts w:cs="Arial"/>
          <w:sz w:val="16"/>
          <w:szCs w:val="16"/>
        </w:rPr>
        <w:t xml:space="preserve">For further guidance from the HSE please click </w:t>
      </w:r>
      <w:hyperlink r:id="rId12" w:history="1">
        <w:r w:rsidRPr="004E24D0">
          <w:rPr>
            <w:rStyle w:val="Hyperlink"/>
            <w:rFonts w:cs="Arial"/>
            <w:sz w:val="16"/>
            <w:szCs w:val="16"/>
          </w:rPr>
          <w:t>here</w:t>
        </w:r>
      </w:hyperlink>
      <w:r w:rsidRPr="004E24D0">
        <w:rPr>
          <w:rFonts w:cs="Arial"/>
          <w:sz w:val="16"/>
          <w:szCs w:val="16"/>
        </w:rPr>
        <w:t xml:space="preserve"> </w:t>
      </w:r>
    </w:p>
    <w:p w14:paraId="6D2EED05" w14:textId="77777777" w:rsidR="00984996" w:rsidRDefault="00984996" w:rsidP="001879C1">
      <w:pPr>
        <w:rPr>
          <w:rFonts w:cs="Arial"/>
        </w:rPr>
      </w:pPr>
    </w:p>
    <w:p w14:paraId="117FA645" w14:textId="125DF5D1" w:rsidR="001879C1" w:rsidRPr="00A80BA3" w:rsidRDefault="001879C1" w:rsidP="001879C1">
      <w:pPr>
        <w:rPr>
          <w:rFonts w:cs="Arial"/>
          <w:b/>
          <w:bCs/>
        </w:rPr>
      </w:pPr>
      <w:r w:rsidRPr="00A80BA3">
        <w:rPr>
          <w:rFonts w:cs="Arial"/>
          <w:b/>
          <w:bCs/>
        </w:rPr>
        <w:t>(</w:t>
      </w:r>
      <w:r w:rsidR="00A80BA3">
        <w:rPr>
          <w:rFonts w:cs="Arial"/>
          <w:b/>
          <w:bCs/>
        </w:rPr>
        <w:t>ii</w:t>
      </w:r>
      <w:r w:rsidRPr="00A80BA3">
        <w:rPr>
          <w:rFonts w:cs="Arial"/>
          <w:b/>
          <w:bCs/>
        </w:rPr>
        <w:t xml:space="preserve">) Type of work carried out with the </w:t>
      </w:r>
      <w:r w:rsidR="00C634A9">
        <w:rPr>
          <w:rFonts w:cs="Arial"/>
          <w:b/>
          <w:bCs/>
        </w:rPr>
        <w:t xml:space="preserve">proposed </w:t>
      </w:r>
      <w:r w:rsidRPr="00A80BA3">
        <w:rPr>
          <w:rFonts w:cs="Arial"/>
          <w:b/>
          <w:bCs/>
        </w:rPr>
        <w:t>microorganism/biological material</w:t>
      </w:r>
    </w:p>
    <w:p w14:paraId="691A61FB" w14:textId="77777777" w:rsidR="001879C1" w:rsidRPr="001879C1" w:rsidRDefault="001879C1" w:rsidP="001879C1">
      <w:pPr>
        <w:rPr>
          <w:rFonts w:cs="Arial"/>
        </w:rPr>
      </w:pPr>
      <w:r w:rsidRPr="001879C1">
        <w:rPr>
          <w:rFonts w:cs="Arial"/>
        </w:rPr>
        <w:tab/>
      </w:r>
    </w:p>
    <w:p w14:paraId="2A8085AC" w14:textId="3973CD56" w:rsidR="001879C1" w:rsidRPr="00A80BA3" w:rsidRDefault="0048655B" w:rsidP="001879C1">
      <w:pPr>
        <w:rPr>
          <w:rFonts w:cs="Arial"/>
          <w:b/>
          <w:bCs/>
        </w:rPr>
      </w:pPr>
      <w:r w:rsidRPr="00A80BA3">
        <w:rPr>
          <w:rFonts w:cs="Arial"/>
          <w:b/>
          <w:bCs/>
        </w:rPr>
        <w:t>(</w:t>
      </w:r>
      <w:r w:rsidR="00A80BA3">
        <w:rPr>
          <w:rFonts w:cs="Arial"/>
          <w:b/>
          <w:bCs/>
        </w:rPr>
        <w:t>iii</w:t>
      </w:r>
      <w:r w:rsidRPr="00A80BA3">
        <w:rPr>
          <w:rFonts w:cs="Arial"/>
          <w:b/>
          <w:bCs/>
        </w:rPr>
        <w:t xml:space="preserve">) </w:t>
      </w:r>
      <w:r w:rsidR="001879C1" w:rsidRPr="00A80BA3">
        <w:rPr>
          <w:rFonts w:cs="Arial"/>
          <w:b/>
          <w:bCs/>
        </w:rPr>
        <w:t xml:space="preserve">An indication of the most hazardous </w:t>
      </w:r>
      <w:r w:rsidR="00A80BA3" w:rsidRPr="00A80BA3">
        <w:rPr>
          <w:rFonts w:cs="Arial"/>
          <w:b/>
          <w:bCs/>
        </w:rPr>
        <w:t>m</w:t>
      </w:r>
      <w:r w:rsidR="001879C1" w:rsidRPr="00A80BA3">
        <w:rPr>
          <w:rFonts w:cs="Arial"/>
          <w:b/>
          <w:bCs/>
        </w:rPr>
        <w:t>icroorganisms/agents in use (this may be a balance of probability)</w:t>
      </w:r>
    </w:p>
    <w:p w14:paraId="1F94EFE7" w14:textId="3013FAD5" w:rsidR="001879C1" w:rsidRPr="004E24D0" w:rsidRDefault="001879C1" w:rsidP="001879C1">
      <w:pPr>
        <w:rPr>
          <w:rFonts w:cs="Arial"/>
          <w:sz w:val="16"/>
          <w:szCs w:val="16"/>
        </w:rPr>
      </w:pPr>
      <w:r w:rsidRPr="004E24D0">
        <w:rPr>
          <w:rFonts w:cs="Arial"/>
          <w:sz w:val="16"/>
          <w:szCs w:val="16"/>
        </w:rPr>
        <w:t>Considering both human health and the environment, the most hazardous /</w:t>
      </w:r>
      <w:r w:rsidR="00A80BA3">
        <w:rPr>
          <w:rFonts w:cs="Arial"/>
          <w:sz w:val="16"/>
          <w:szCs w:val="16"/>
        </w:rPr>
        <w:t xml:space="preserve"> </w:t>
      </w:r>
      <w:r w:rsidRPr="004E24D0">
        <w:rPr>
          <w:rFonts w:cs="Arial"/>
          <w:sz w:val="16"/>
          <w:szCs w:val="16"/>
        </w:rPr>
        <w:t>microorganism</w:t>
      </w:r>
      <w:r w:rsidR="00A80BA3">
        <w:rPr>
          <w:rFonts w:cs="Arial"/>
          <w:sz w:val="16"/>
          <w:szCs w:val="16"/>
        </w:rPr>
        <w:t xml:space="preserve"> / a</w:t>
      </w:r>
      <w:r w:rsidRPr="004E24D0">
        <w:rPr>
          <w:rFonts w:cs="Arial"/>
          <w:sz w:val="16"/>
          <w:szCs w:val="16"/>
        </w:rPr>
        <w:t xml:space="preserve">nimal </w:t>
      </w:r>
      <w:r w:rsidR="00A80BA3">
        <w:rPr>
          <w:rFonts w:cs="Arial"/>
          <w:sz w:val="16"/>
          <w:szCs w:val="16"/>
        </w:rPr>
        <w:t>t</w:t>
      </w:r>
      <w:r w:rsidRPr="004E24D0">
        <w:rPr>
          <w:rFonts w:cs="Arial"/>
          <w:sz w:val="16"/>
          <w:szCs w:val="16"/>
        </w:rPr>
        <w:t>issues that will be used</w:t>
      </w:r>
      <w:r w:rsidR="0048655B" w:rsidRPr="004E24D0">
        <w:rPr>
          <w:rFonts w:cs="Arial"/>
          <w:sz w:val="16"/>
          <w:szCs w:val="16"/>
        </w:rPr>
        <w:t xml:space="preserve"> </w:t>
      </w:r>
      <w:r w:rsidRPr="004E24D0">
        <w:rPr>
          <w:rFonts w:cs="Arial"/>
          <w:sz w:val="16"/>
          <w:szCs w:val="16"/>
        </w:rPr>
        <w:t xml:space="preserve">in this work should be identified.  </w:t>
      </w:r>
    </w:p>
    <w:p w14:paraId="2FC43148" w14:textId="77777777" w:rsidR="001879C1" w:rsidRPr="001879C1" w:rsidRDefault="001879C1" w:rsidP="001879C1">
      <w:pPr>
        <w:rPr>
          <w:rFonts w:cs="Arial"/>
        </w:rPr>
      </w:pPr>
      <w:r w:rsidRPr="001879C1">
        <w:rPr>
          <w:rFonts w:cs="Arial"/>
        </w:rPr>
        <w:tab/>
      </w:r>
    </w:p>
    <w:p w14:paraId="14A3721F" w14:textId="56E966D3" w:rsidR="001879C1" w:rsidRPr="004E24D0" w:rsidRDefault="001879C1" w:rsidP="001879C1">
      <w:pPr>
        <w:rPr>
          <w:rFonts w:cs="Arial"/>
          <w:b/>
          <w:bCs/>
        </w:rPr>
      </w:pPr>
      <w:r w:rsidRPr="004E24D0">
        <w:rPr>
          <w:rFonts w:cs="Arial"/>
          <w:b/>
          <w:bCs/>
        </w:rPr>
        <w:t>(d)</w:t>
      </w:r>
      <w:r w:rsidR="00984996">
        <w:rPr>
          <w:rFonts w:cs="Arial"/>
          <w:b/>
          <w:bCs/>
        </w:rPr>
        <w:t xml:space="preserve"> </w:t>
      </w:r>
      <w:r w:rsidRPr="004E24D0">
        <w:rPr>
          <w:rFonts w:cs="Arial"/>
          <w:b/>
          <w:bCs/>
        </w:rPr>
        <w:t xml:space="preserve">Are you confident that for </w:t>
      </w:r>
      <w:proofErr w:type="gramStart"/>
      <w:r w:rsidRPr="004E24D0">
        <w:rPr>
          <w:rFonts w:cs="Arial"/>
          <w:b/>
          <w:bCs/>
        </w:rPr>
        <w:t>all of</w:t>
      </w:r>
      <w:proofErr w:type="gramEnd"/>
      <w:r w:rsidRPr="004E24D0">
        <w:rPr>
          <w:rFonts w:cs="Arial"/>
          <w:b/>
          <w:bCs/>
        </w:rPr>
        <w:t xml:space="preserve"> the </w:t>
      </w:r>
      <w:r w:rsidR="00A80BA3">
        <w:rPr>
          <w:rFonts w:cs="Arial"/>
          <w:b/>
          <w:bCs/>
        </w:rPr>
        <w:t>m</w:t>
      </w:r>
      <w:r w:rsidRPr="004E24D0">
        <w:rPr>
          <w:rFonts w:cs="Arial"/>
          <w:b/>
          <w:bCs/>
        </w:rPr>
        <w:t>icroorganisms</w:t>
      </w:r>
      <w:r w:rsidR="00A80BA3">
        <w:rPr>
          <w:rFonts w:cs="Arial"/>
          <w:b/>
          <w:bCs/>
        </w:rPr>
        <w:t xml:space="preserve"> </w:t>
      </w:r>
      <w:r w:rsidRPr="004E24D0">
        <w:rPr>
          <w:rFonts w:cs="Arial"/>
          <w:b/>
          <w:bCs/>
        </w:rPr>
        <w:t xml:space="preserve">/ </w:t>
      </w:r>
      <w:r w:rsidR="00A80BA3">
        <w:rPr>
          <w:rFonts w:cs="Arial"/>
          <w:b/>
          <w:bCs/>
        </w:rPr>
        <w:t>t</w:t>
      </w:r>
      <w:r w:rsidR="0048655B" w:rsidRPr="0048655B">
        <w:rPr>
          <w:rFonts w:cs="Arial"/>
          <w:b/>
          <w:bCs/>
        </w:rPr>
        <w:t>issues /</w:t>
      </w:r>
      <w:r w:rsidRPr="004E24D0">
        <w:rPr>
          <w:rFonts w:cs="Arial"/>
          <w:b/>
          <w:bCs/>
        </w:rPr>
        <w:t xml:space="preserve"> agents covered by this assessment there are no harmful properties associated with the material in question</w:t>
      </w:r>
      <w:r w:rsidR="0048655B">
        <w:rPr>
          <w:rFonts w:cs="Arial"/>
          <w:b/>
          <w:bCs/>
        </w:rPr>
        <w:t xml:space="preserve"> (</w:t>
      </w:r>
      <w:r w:rsidR="0048655B" w:rsidRPr="004E24D0">
        <w:rPr>
          <w:rFonts w:cs="Arial"/>
          <w:b/>
          <w:bCs/>
          <w:i/>
          <w:iCs/>
        </w:rPr>
        <w:t>i.e.,</w:t>
      </w:r>
      <w:r w:rsidR="0048655B">
        <w:rPr>
          <w:rFonts w:cs="Arial"/>
          <w:b/>
          <w:bCs/>
        </w:rPr>
        <w:t xml:space="preserve"> are human pathogen hazard group 1 or similar)</w:t>
      </w:r>
      <w:r w:rsidRPr="004E24D0">
        <w:rPr>
          <w:rFonts w:cs="Arial"/>
          <w:b/>
          <w:bCs/>
        </w:rPr>
        <w:t>?</w:t>
      </w:r>
    </w:p>
    <w:p w14:paraId="73F5BC72" w14:textId="10DDCD93" w:rsidR="001879C1" w:rsidRPr="004E24D0" w:rsidRDefault="001879C1" w:rsidP="001879C1">
      <w:pPr>
        <w:rPr>
          <w:rFonts w:cs="Arial"/>
          <w:sz w:val="16"/>
          <w:szCs w:val="16"/>
        </w:rPr>
      </w:pPr>
      <w:r w:rsidRPr="004E24D0">
        <w:rPr>
          <w:rFonts w:cs="Arial"/>
          <w:sz w:val="16"/>
          <w:szCs w:val="16"/>
        </w:rPr>
        <w:t>If the answer to this question is YES justification (explanation) must be provided.</w:t>
      </w:r>
      <w:r w:rsidR="00984996">
        <w:rPr>
          <w:rFonts w:cs="Arial"/>
          <w:sz w:val="16"/>
          <w:szCs w:val="16"/>
        </w:rPr>
        <w:t xml:space="preserve"> </w:t>
      </w:r>
      <w:r w:rsidRPr="004E24D0">
        <w:rPr>
          <w:rFonts w:cs="Arial"/>
          <w:sz w:val="16"/>
          <w:szCs w:val="16"/>
        </w:rPr>
        <w:t>If the answer to this question is NO or you are in any way unsure, Part 2 of this form must be completed.</w:t>
      </w:r>
    </w:p>
    <w:p w14:paraId="354B5BA0" w14:textId="1CA2BE13" w:rsidR="001879C1" w:rsidRPr="001879C1" w:rsidRDefault="001879C1" w:rsidP="001879C1">
      <w:pPr>
        <w:rPr>
          <w:rFonts w:cs="Arial"/>
        </w:rPr>
      </w:pPr>
    </w:p>
    <w:p w14:paraId="2706C67E" w14:textId="43D3ED5C" w:rsidR="001879C1" w:rsidRPr="004E24D0" w:rsidRDefault="001879C1" w:rsidP="001879C1">
      <w:pPr>
        <w:rPr>
          <w:rFonts w:cs="Arial"/>
          <w:b/>
          <w:bCs/>
        </w:rPr>
      </w:pPr>
      <w:r w:rsidRPr="004E24D0">
        <w:rPr>
          <w:rFonts w:cs="Arial"/>
          <w:b/>
          <w:bCs/>
        </w:rPr>
        <w:t>(e)</w:t>
      </w:r>
      <w:r w:rsidR="00984996" w:rsidRPr="004E24D0">
        <w:rPr>
          <w:rFonts w:cs="Arial"/>
          <w:b/>
          <w:bCs/>
        </w:rPr>
        <w:t xml:space="preserve"> </w:t>
      </w:r>
      <w:r w:rsidRPr="004E24D0">
        <w:rPr>
          <w:rFonts w:cs="Arial"/>
          <w:b/>
          <w:bCs/>
        </w:rPr>
        <w:t>Are you confident that none of the final microorganisms / tissues / toxins / agents could be hazardous to humans or the environment?</w:t>
      </w:r>
    </w:p>
    <w:p w14:paraId="0890ED5C" w14:textId="2B7CBCF5" w:rsidR="001879C1" w:rsidRPr="004E24D0" w:rsidRDefault="001879C1" w:rsidP="001879C1">
      <w:pPr>
        <w:rPr>
          <w:rFonts w:cs="Arial"/>
          <w:sz w:val="16"/>
          <w:szCs w:val="16"/>
        </w:rPr>
      </w:pPr>
      <w:r w:rsidRPr="004E24D0">
        <w:rPr>
          <w:rFonts w:cs="Arial"/>
          <w:sz w:val="16"/>
          <w:szCs w:val="16"/>
        </w:rPr>
        <w:t>If the answer to this question is YES justification (explanation) must be provided.</w:t>
      </w:r>
      <w:r w:rsidR="00984996">
        <w:rPr>
          <w:rFonts w:cs="Arial"/>
          <w:sz w:val="16"/>
          <w:szCs w:val="16"/>
        </w:rPr>
        <w:t xml:space="preserve"> </w:t>
      </w:r>
      <w:r w:rsidRPr="004E24D0">
        <w:rPr>
          <w:rFonts w:cs="Arial"/>
          <w:sz w:val="16"/>
          <w:szCs w:val="16"/>
        </w:rPr>
        <w:t>If the answer to this question is NO or you are in any way unsure, Part 2 of this form must be completed.</w:t>
      </w:r>
    </w:p>
    <w:p w14:paraId="3AEE9560" w14:textId="77777777" w:rsidR="001879C1" w:rsidRPr="001879C1" w:rsidRDefault="001879C1" w:rsidP="001879C1">
      <w:pPr>
        <w:rPr>
          <w:rFonts w:cs="Arial"/>
        </w:rPr>
      </w:pPr>
      <w:r w:rsidRPr="001879C1">
        <w:rPr>
          <w:rFonts w:cs="Arial"/>
        </w:rPr>
        <w:tab/>
      </w:r>
    </w:p>
    <w:p w14:paraId="6DE54B21" w14:textId="1480878C" w:rsidR="001879C1" w:rsidRPr="004E24D0" w:rsidRDefault="001879C1" w:rsidP="001879C1">
      <w:pPr>
        <w:rPr>
          <w:rFonts w:cs="Arial"/>
          <w:b/>
          <w:bCs/>
        </w:rPr>
      </w:pPr>
      <w:r w:rsidRPr="004E24D0">
        <w:rPr>
          <w:rFonts w:cs="Arial"/>
          <w:b/>
          <w:bCs/>
        </w:rPr>
        <w:t>(f)</w:t>
      </w:r>
      <w:r w:rsidR="00984996" w:rsidRPr="004E24D0">
        <w:rPr>
          <w:rFonts w:cs="Arial"/>
          <w:b/>
          <w:bCs/>
        </w:rPr>
        <w:t xml:space="preserve"> </w:t>
      </w:r>
      <w:r w:rsidRPr="004E24D0">
        <w:rPr>
          <w:rFonts w:cs="Arial"/>
          <w:b/>
          <w:bCs/>
        </w:rPr>
        <w:t xml:space="preserve">Location(s) of work and containment level required </w:t>
      </w:r>
    </w:p>
    <w:p w14:paraId="1080273A" w14:textId="77777777" w:rsidR="001879C1" w:rsidRPr="004E24D0" w:rsidRDefault="001879C1" w:rsidP="001879C1">
      <w:pPr>
        <w:rPr>
          <w:rFonts w:cs="Arial"/>
          <w:sz w:val="16"/>
          <w:szCs w:val="16"/>
        </w:rPr>
      </w:pPr>
      <w:r w:rsidRPr="004E24D0">
        <w:rPr>
          <w:rFonts w:cs="Arial"/>
          <w:sz w:val="16"/>
          <w:szCs w:val="16"/>
        </w:rPr>
        <w:lastRenderedPageBreak/>
        <w:t>List the laboratory(s) and building(s) where this work will be carried out.  Include off-campus details where relevant.  State arrangements for transportation of materials between locations and the HSE categorisation of biological security level required.</w:t>
      </w:r>
    </w:p>
    <w:p w14:paraId="1F6DA7D3" w14:textId="77777777" w:rsidR="001879C1" w:rsidRPr="001879C1" w:rsidRDefault="001879C1" w:rsidP="001879C1">
      <w:pPr>
        <w:rPr>
          <w:rFonts w:cs="Arial"/>
        </w:rPr>
      </w:pPr>
    </w:p>
    <w:p w14:paraId="4CCC15A1" w14:textId="77777777" w:rsidR="001879C1" w:rsidRPr="001879C1" w:rsidRDefault="001879C1" w:rsidP="001879C1">
      <w:pPr>
        <w:rPr>
          <w:rFonts w:cs="Arial"/>
        </w:rPr>
      </w:pPr>
      <w:r w:rsidRPr="001879C1">
        <w:rPr>
          <w:rFonts w:cs="Arial"/>
        </w:rPr>
        <w:tab/>
      </w:r>
    </w:p>
    <w:p w14:paraId="4C66A25F" w14:textId="1609D0D2" w:rsidR="001879C1" w:rsidRPr="004E24D0" w:rsidRDefault="001879C1" w:rsidP="001879C1">
      <w:pPr>
        <w:rPr>
          <w:rFonts w:cs="Arial"/>
          <w:b/>
          <w:bCs/>
        </w:rPr>
      </w:pPr>
      <w:r w:rsidRPr="004E24D0">
        <w:rPr>
          <w:rFonts w:cs="Arial"/>
          <w:b/>
          <w:bCs/>
        </w:rPr>
        <w:t>(g)</w:t>
      </w:r>
      <w:r w:rsidR="00984996" w:rsidRPr="004E24D0">
        <w:rPr>
          <w:rFonts w:cs="Arial"/>
          <w:b/>
          <w:bCs/>
        </w:rPr>
        <w:t xml:space="preserve"> </w:t>
      </w:r>
      <w:r w:rsidRPr="004E24D0">
        <w:rPr>
          <w:rFonts w:cs="Arial"/>
          <w:b/>
          <w:bCs/>
        </w:rPr>
        <w:t>Method</w:t>
      </w:r>
      <w:r w:rsidR="00C634A9">
        <w:rPr>
          <w:rFonts w:cs="Arial"/>
          <w:b/>
          <w:bCs/>
        </w:rPr>
        <w:t>(s)</w:t>
      </w:r>
      <w:r w:rsidRPr="004E24D0">
        <w:rPr>
          <w:rFonts w:cs="Arial"/>
          <w:b/>
          <w:bCs/>
        </w:rPr>
        <w:t xml:space="preserve"> of disposal</w:t>
      </w:r>
    </w:p>
    <w:p w14:paraId="186FEB09" w14:textId="44261AF2" w:rsidR="001879C1" w:rsidRPr="004E24D0" w:rsidRDefault="001879C1" w:rsidP="001879C1">
      <w:pPr>
        <w:rPr>
          <w:rFonts w:cs="Arial"/>
          <w:i/>
          <w:iCs/>
          <w:sz w:val="16"/>
          <w:szCs w:val="16"/>
        </w:rPr>
      </w:pPr>
      <w:proofErr w:type="gramStart"/>
      <w:r w:rsidRPr="004E24D0">
        <w:rPr>
          <w:rFonts w:cs="Arial"/>
          <w:i/>
          <w:iCs/>
          <w:sz w:val="16"/>
          <w:szCs w:val="16"/>
        </w:rPr>
        <w:t>e</w:t>
      </w:r>
      <w:r w:rsidR="00984996" w:rsidRPr="004E24D0">
        <w:rPr>
          <w:rFonts w:cs="Arial"/>
          <w:i/>
          <w:iCs/>
          <w:sz w:val="16"/>
          <w:szCs w:val="16"/>
        </w:rPr>
        <w:t>.</w:t>
      </w:r>
      <w:r w:rsidRPr="004E24D0">
        <w:rPr>
          <w:rFonts w:cs="Arial"/>
          <w:i/>
          <w:iCs/>
          <w:sz w:val="16"/>
          <w:szCs w:val="16"/>
        </w:rPr>
        <w:t>g.</w:t>
      </w:r>
      <w:r w:rsidR="00984996" w:rsidRPr="004E24D0">
        <w:rPr>
          <w:rFonts w:cs="Arial"/>
          <w:i/>
          <w:iCs/>
          <w:sz w:val="16"/>
          <w:szCs w:val="16"/>
        </w:rPr>
        <w:t>.</w:t>
      </w:r>
      <w:proofErr w:type="gramEnd"/>
      <w:r w:rsidRPr="004E24D0">
        <w:rPr>
          <w:rFonts w:cs="Arial"/>
          <w:i/>
          <w:iCs/>
          <w:sz w:val="16"/>
          <w:szCs w:val="16"/>
        </w:rPr>
        <w:t xml:space="preserve"> autoclave</w:t>
      </w:r>
      <w:r w:rsidR="00984996" w:rsidRPr="004E24D0">
        <w:rPr>
          <w:rFonts w:cs="Arial"/>
          <w:i/>
          <w:iCs/>
          <w:sz w:val="16"/>
          <w:szCs w:val="16"/>
        </w:rPr>
        <w:t>,</w:t>
      </w:r>
      <w:r w:rsidRPr="004E24D0">
        <w:rPr>
          <w:rFonts w:cs="Arial"/>
          <w:i/>
          <w:iCs/>
          <w:sz w:val="16"/>
          <w:szCs w:val="16"/>
        </w:rPr>
        <w:t xml:space="preserve"> incineration</w:t>
      </w:r>
      <w:r w:rsidR="00984996" w:rsidRPr="004E24D0">
        <w:rPr>
          <w:rFonts w:cs="Arial"/>
          <w:i/>
          <w:iCs/>
          <w:sz w:val="16"/>
          <w:szCs w:val="16"/>
        </w:rPr>
        <w:t>, treatment with 1% (w/v) Virkon etc.</w:t>
      </w:r>
      <w:r w:rsidR="00C634A9">
        <w:rPr>
          <w:rFonts w:cs="Arial"/>
          <w:i/>
          <w:iCs/>
          <w:sz w:val="16"/>
          <w:szCs w:val="16"/>
        </w:rPr>
        <w:t xml:space="preserve"> Please indicate where this will happen.</w:t>
      </w:r>
    </w:p>
    <w:p w14:paraId="1898678D" w14:textId="77777777" w:rsidR="001879C1" w:rsidRPr="001879C1" w:rsidRDefault="001879C1" w:rsidP="001879C1">
      <w:pPr>
        <w:rPr>
          <w:rFonts w:cs="Arial"/>
        </w:rPr>
      </w:pPr>
    </w:p>
    <w:p w14:paraId="27A8E407" w14:textId="29C9574D" w:rsidR="007275DB" w:rsidRPr="007275DB" w:rsidRDefault="001879C1" w:rsidP="001879C1">
      <w:pPr>
        <w:rPr>
          <w:rFonts w:cs="Arial"/>
        </w:rPr>
      </w:pPr>
      <w:r w:rsidRPr="001879C1">
        <w:rPr>
          <w:rFonts w:cs="Arial"/>
        </w:rPr>
        <w:tab/>
      </w:r>
    </w:p>
    <w:p w14:paraId="787F9163" w14:textId="6E173A83" w:rsidR="007275DB" w:rsidRPr="007275DB" w:rsidRDefault="007275DB" w:rsidP="007275DB">
      <w:pPr>
        <w:spacing w:line="240" w:lineRule="auto"/>
        <w:rPr>
          <w:rFonts w:cs="Arial"/>
        </w:rPr>
      </w:pPr>
      <w:r w:rsidRPr="007275DB">
        <w:rPr>
          <w:rFonts w:cs="Arial"/>
        </w:rPr>
        <w:t>If the Genetically Modified Microorganism(s)/Animal Tissue(s)</w:t>
      </w:r>
      <w:r w:rsidR="00984996">
        <w:rPr>
          <w:rFonts w:cs="Arial"/>
        </w:rPr>
        <w:t>, organisms or agents</w:t>
      </w:r>
      <w:r w:rsidRPr="007275DB">
        <w:rPr>
          <w:rFonts w:cs="Arial"/>
        </w:rPr>
        <w:t xml:space="preserve"> meet the criteria in </w:t>
      </w:r>
      <w:r w:rsidRPr="007275DB">
        <w:rPr>
          <w:rFonts w:cs="Arial"/>
          <w:b/>
        </w:rPr>
        <w:t>BOTH</w:t>
      </w:r>
      <w:r w:rsidRPr="007275DB">
        <w:rPr>
          <w:rFonts w:cs="Arial"/>
        </w:rPr>
        <w:t xml:space="preserve"> sections (</w:t>
      </w:r>
      <w:r w:rsidR="00815ED6">
        <w:rPr>
          <w:rFonts w:cs="Arial"/>
        </w:rPr>
        <w:t>d</w:t>
      </w:r>
      <w:r w:rsidRPr="007275DB">
        <w:rPr>
          <w:rFonts w:cs="Arial"/>
        </w:rPr>
        <w:t>) and (</w:t>
      </w:r>
      <w:r w:rsidR="00815ED6">
        <w:rPr>
          <w:rFonts w:cs="Arial"/>
        </w:rPr>
        <w:t>e</w:t>
      </w:r>
      <w:r w:rsidRPr="007275DB">
        <w:rPr>
          <w:rFonts w:cs="Arial"/>
        </w:rPr>
        <w:t xml:space="preserve">), you may believe that you have sufficient information at this stage to classify the project to Class 1, as defined in the </w:t>
      </w:r>
      <w:hyperlink r:id="rId13" w:history="1">
        <w:r w:rsidRPr="007275DB">
          <w:rPr>
            <w:rStyle w:val="Hyperlink"/>
            <w:rFonts w:cs="Arial"/>
          </w:rPr>
          <w:t>Genetically Modified Organisms Contained Use regulations 2014</w:t>
        </w:r>
      </w:hyperlink>
      <w:r w:rsidRPr="007275DB">
        <w:rPr>
          <w:rFonts w:cs="Arial"/>
        </w:rPr>
        <w:t xml:space="preserve">.  In order to do </w:t>
      </w:r>
      <w:proofErr w:type="gramStart"/>
      <w:r w:rsidRPr="007275DB">
        <w:rPr>
          <w:rFonts w:cs="Arial"/>
        </w:rPr>
        <w:t>this</w:t>
      </w:r>
      <w:proofErr w:type="gramEnd"/>
      <w:r w:rsidRPr="007275DB">
        <w:rPr>
          <w:rFonts w:cs="Arial"/>
        </w:rPr>
        <w:t xml:space="preserve"> you should be confident that even in the event of a total breach of containment the </w:t>
      </w:r>
      <w:r w:rsidR="00DA2361">
        <w:rPr>
          <w:rFonts w:cs="Arial"/>
        </w:rPr>
        <w:t xml:space="preserve">organism </w:t>
      </w:r>
      <w:r w:rsidRPr="007275DB">
        <w:rPr>
          <w:rFonts w:cs="Arial"/>
        </w:rPr>
        <w:t>would be of no or negligible risk to human health or the environment.</w:t>
      </w:r>
    </w:p>
    <w:p w14:paraId="50F98736" w14:textId="77777777" w:rsidR="007275DB" w:rsidRPr="007275DB" w:rsidRDefault="007275DB" w:rsidP="007275DB">
      <w:pPr>
        <w:spacing w:line="240" w:lineRule="auto"/>
        <w:rPr>
          <w:rFonts w:cs="Arial"/>
          <w:b/>
        </w:rPr>
      </w:pPr>
    </w:p>
    <w:p w14:paraId="0FC51363" w14:textId="77777777" w:rsidR="007275DB" w:rsidRPr="007275DB" w:rsidRDefault="007275DB" w:rsidP="007275DB">
      <w:pPr>
        <w:spacing w:line="240" w:lineRule="auto"/>
        <w:rPr>
          <w:rFonts w:cs="Arial"/>
          <w:b/>
        </w:rPr>
      </w:pPr>
      <w:r w:rsidRPr="007275DB">
        <w:rPr>
          <w:rFonts w:cs="Arial"/>
          <w:b/>
          <w:u w:val="single"/>
        </w:rPr>
        <w:t>Note:</w:t>
      </w:r>
      <w:r w:rsidRPr="007275DB">
        <w:rPr>
          <w:rFonts w:cs="Arial"/>
          <w:b/>
        </w:rPr>
        <w:t xml:space="preserve">  If the project is classified as 2 or above, appropriate notification shall be made to the HSE Biological Safety Unit by the Project Leader</w:t>
      </w:r>
    </w:p>
    <w:p w14:paraId="16857E9B" w14:textId="77777777" w:rsidR="007275DB" w:rsidRPr="007275DB" w:rsidRDefault="007275DB" w:rsidP="007275DB">
      <w:pPr>
        <w:spacing w:line="240" w:lineRule="auto"/>
        <w:rPr>
          <w:rFonts w:cs="Arial"/>
          <w:b/>
        </w:rPr>
      </w:pPr>
    </w:p>
    <w:p w14:paraId="1A56B848" w14:textId="77777777" w:rsidR="007275DB" w:rsidRPr="007275DB" w:rsidRDefault="007275DB" w:rsidP="007275DB">
      <w:pPr>
        <w:spacing w:line="240" w:lineRule="auto"/>
        <w:rPr>
          <w:rFonts w:cs="Arial"/>
        </w:rPr>
      </w:pPr>
      <w:r w:rsidRPr="007275DB">
        <w:rPr>
          <w:rFonts w:cs="Arial"/>
        </w:rPr>
        <w:t>If you are assigning the work to Class 1, copy the completed assessment form to the BGMS Secretary for comment by the University Biological &amp; Genetic Modification Safety Committee.  Work must not be commenced until this assessment has been commented on by the Committee, and then approved by the Head of Department or (Deputy) Director of Research.</w:t>
      </w:r>
    </w:p>
    <w:p w14:paraId="0BE86FEF" w14:textId="77777777" w:rsidR="007275DB" w:rsidRPr="007275DB" w:rsidRDefault="007275DB" w:rsidP="007275DB">
      <w:pPr>
        <w:spacing w:line="240" w:lineRule="auto"/>
        <w:rPr>
          <w:rFonts w:cs="Arial"/>
        </w:rPr>
      </w:pPr>
    </w:p>
    <w:p w14:paraId="6F1AEC21" w14:textId="77777777" w:rsidR="007275DB" w:rsidRPr="007275DB" w:rsidRDefault="007275DB" w:rsidP="007275DB">
      <w:pPr>
        <w:spacing w:line="240" w:lineRule="auto"/>
        <w:rPr>
          <w:rFonts w:cs="Arial"/>
        </w:rPr>
      </w:pPr>
      <w:r w:rsidRPr="007275DB">
        <w:rPr>
          <w:rFonts w:cs="Arial"/>
        </w:rPr>
        <w:t>If you have uncertainty as to whether the proposal meets the above criteria, you should complete a Part 2 form and send copies of both forms to the BGMS Secretary for comment by the University Biological &amp; Genetic Modification Safety Committee.  Work must not be commenced until both assessment forms have been commented on by the Committee, and then approved by the Head of Department or (Deputy) Director of Research.</w:t>
      </w:r>
    </w:p>
    <w:p w14:paraId="76E192B0" w14:textId="77777777" w:rsidR="007275DB" w:rsidRPr="007275DB" w:rsidRDefault="007275DB" w:rsidP="007275DB">
      <w:pPr>
        <w:spacing w:line="240" w:lineRule="auto"/>
        <w:rPr>
          <w:rFonts w:cs="Arial"/>
        </w:rPr>
      </w:pPr>
    </w:p>
    <w:p w14:paraId="46C56EEF" w14:textId="7FD154ED" w:rsidR="007275DB" w:rsidRPr="007275DB" w:rsidRDefault="007275DB" w:rsidP="007275DB">
      <w:pPr>
        <w:spacing w:line="240" w:lineRule="auto"/>
        <w:rPr>
          <w:rFonts w:cs="Arial"/>
        </w:rPr>
      </w:pPr>
      <w:r w:rsidRPr="007275DB">
        <w:rPr>
          <w:rFonts w:cs="Arial"/>
        </w:rPr>
        <w:t xml:space="preserve">The assessment must be reviewed at least annually or sooner if there is an accident or a significant change in the work, procedure(s), location, equipment or materials, personnel or legislation.  </w:t>
      </w:r>
      <w:r w:rsidRPr="007275DB">
        <w:rPr>
          <w:rFonts w:cs="Arial"/>
          <w:b/>
        </w:rPr>
        <w:t>Note</w:t>
      </w:r>
      <w:r w:rsidRPr="007275DB">
        <w:rPr>
          <w:rFonts w:cs="Arial"/>
        </w:rPr>
        <w:t xml:space="preserve">: There is a </w:t>
      </w:r>
      <w:r w:rsidR="00984996" w:rsidRPr="007275DB">
        <w:rPr>
          <w:rFonts w:cs="Arial"/>
        </w:rPr>
        <w:t>five-year</w:t>
      </w:r>
      <w:r w:rsidRPr="007275DB">
        <w:rPr>
          <w:rFonts w:cs="Arial"/>
        </w:rPr>
        <w:t xml:space="preserve"> cap on risk assessment reviews, therefore all projects will require a </w:t>
      </w:r>
      <w:r w:rsidR="002B65DC" w:rsidRPr="007275DB">
        <w:rPr>
          <w:rFonts w:cs="Arial"/>
        </w:rPr>
        <w:t>completely</w:t>
      </w:r>
      <w:r w:rsidRPr="007275DB">
        <w:rPr>
          <w:rFonts w:cs="Arial"/>
        </w:rPr>
        <w:t xml:space="preserve"> new proposal to the BGMS Committee if this is exceeded.</w:t>
      </w:r>
    </w:p>
    <w:p w14:paraId="1F3DB08D" w14:textId="77777777" w:rsidR="007275DB" w:rsidRDefault="007275DB" w:rsidP="007275DB">
      <w:pPr>
        <w:spacing w:line="240" w:lineRule="auto"/>
        <w:rPr>
          <w:rFonts w:cs="Arial"/>
        </w:rPr>
      </w:pPr>
    </w:p>
    <w:p w14:paraId="6158DBFA" w14:textId="2D94D1BF" w:rsidR="00E63302" w:rsidRPr="007275DB" w:rsidRDefault="00984996" w:rsidP="007275DB">
      <w:pPr>
        <w:spacing w:line="240" w:lineRule="auto"/>
        <w:rPr>
          <w:rFonts w:cs="Arial"/>
        </w:rPr>
      </w:pPr>
      <w:r>
        <w:rPr>
          <w:rFonts w:cs="Arial"/>
        </w:rPr>
        <w:t>I</w:t>
      </w:r>
      <w:r w:rsidR="00E63302" w:rsidRPr="00984996">
        <w:rPr>
          <w:rFonts w:cs="Arial"/>
        </w:rPr>
        <w:t xml:space="preserve">f you are using human cells </w:t>
      </w:r>
      <w:r w:rsidR="004453AE" w:rsidRPr="00984996">
        <w:rPr>
          <w:rFonts w:cs="Arial"/>
        </w:rPr>
        <w:t>o</w:t>
      </w:r>
      <w:r w:rsidR="00A80BA3">
        <w:rPr>
          <w:rFonts w:cs="Arial"/>
        </w:rPr>
        <w:t>r</w:t>
      </w:r>
      <w:r w:rsidR="004453AE" w:rsidRPr="00984996">
        <w:rPr>
          <w:rFonts w:cs="Arial"/>
        </w:rPr>
        <w:t xml:space="preserve"> tissue / body fluids / excreta, separate governance exists in the form of the Human Tissues A</w:t>
      </w:r>
      <w:r w:rsidR="00A80BA3">
        <w:rPr>
          <w:rFonts w:cs="Arial"/>
        </w:rPr>
        <w:t>ct,</w:t>
      </w:r>
      <w:r w:rsidR="004453AE" w:rsidRPr="00984996">
        <w:rPr>
          <w:rFonts w:cs="Arial"/>
        </w:rPr>
        <w:t xml:space="preserve"> </w:t>
      </w:r>
      <w:r w:rsidRPr="004E24D0">
        <w:rPr>
          <w:rFonts w:cs="Arial"/>
        </w:rPr>
        <w:t>as well as</w:t>
      </w:r>
      <w:r w:rsidR="004453AE" w:rsidRPr="00984996">
        <w:rPr>
          <w:rFonts w:cs="Arial"/>
        </w:rPr>
        <w:t xml:space="preserve"> local and national ethic</w:t>
      </w:r>
      <w:r w:rsidRPr="004E24D0">
        <w:rPr>
          <w:rFonts w:cs="Arial"/>
        </w:rPr>
        <w:t>s</w:t>
      </w:r>
      <w:r w:rsidR="004453AE" w:rsidRPr="00984996">
        <w:rPr>
          <w:rFonts w:cs="Arial"/>
        </w:rPr>
        <w:t xml:space="preserve"> </w:t>
      </w:r>
      <w:r>
        <w:rPr>
          <w:rFonts w:cs="Arial"/>
        </w:rPr>
        <w:t>board</w:t>
      </w:r>
      <w:r w:rsidR="00A80BA3">
        <w:rPr>
          <w:rFonts w:cs="Arial"/>
        </w:rPr>
        <w:t>(s)</w:t>
      </w:r>
      <w:r w:rsidR="004453AE" w:rsidRPr="00984996">
        <w:rPr>
          <w:rFonts w:cs="Arial"/>
        </w:rPr>
        <w:t xml:space="preserve">. Please speak to </w:t>
      </w:r>
      <w:r>
        <w:rPr>
          <w:rFonts w:cs="Arial"/>
        </w:rPr>
        <w:t>your</w:t>
      </w:r>
      <w:r w:rsidR="004453AE" w:rsidRPr="00984996">
        <w:rPr>
          <w:rFonts w:cs="Arial"/>
        </w:rPr>
        <w:t xml:space="preserve"> ethics rep if you would like to explore this.</w:t>
      </w:r>
    </w:p>
    <w:p w14:paraId="1CAAD004" w14:textId="77777777" w:rsidR="007275DB" w:rsidRPr="007275DB" w:rsidRDefault="007275DB" w:rsidP="007275DB">
      <w:pPr>
        <w:spacing w:line="240" w:lineRule="auto"/>
        <w:rPr>
          <w:rFonts w:cs="Arial"/>
        </w:rPr>
      </w:pPr>
    </w:p>
    <w:p w14:paraId="5FFAE52B" w14:textId="77777777" w:rsidR="007275DB" w:rsidRPr="007275DB" w:rsidRDefault="007275DB" w:rsidP="007275DB">
      <w:pPr>
        <w:spacing w:line="240" w:lineRule="auto"/>
        <w:rPr>
          <w:rFonts w:cs="Arial"/>
        </w:rPr>
      </w:pPr>
      <w:r w:rsidRPr="007275DB">
        <w:rPr>
          <w:rFonts w:cs="Arial"/>
        </w:rPr>
        <w:br w:type="page"/>
      </w:r>
    </w:p>
    <w:p w14:paraId="373699E8" w14:textId="77777777" w:rsidR="007275DB" w:rsidRPr="007275DB" w:rsidRDefault="007275DB" w:rsidP="00ED2999">
      <w:pPr>
        <w:pStyle w:val="Heading1"/>
      </w:pPr>
      <w:r w:rsidRPr="007275DB">
        <w:lastRenderedPageBreak/>
        <w:t>STATEMENT BY PROJECT LEADER</w:t>
      </w:r>
    </w:p>
    <w:p w14:paraId="44BB39B7" w14:textId="77777777" w:rsidR="007275DB" w:rsidRPr="007275DB" w:rsidRDefault="007275DB" w:rsidP="007275DB">
      <w:pPr>
        <w:spacing w:line="240" w:lineRule="auto"/>
        <w:rPr>
          <w:rFonts w:cs="Arial"/>
        </w:rPr>
      </w:pPr>
      <w:r w:rsidRPr="007275DB">
        <w:rPr>
          <w:rFonts w:cs="Arial"/>
        </w:rPr>
        <w:t>The research stated in this notification/risk assessment will be carried out in accordance with local rules and safety policies.  This risk assessment will be kept under review and the Biological &amp; Genetic Modification Safety Committee will be informed if there is an accident or any significant changes in the work, procedure(s), location, equipment or materials, personnel or legislation that might affect risk of harm to humans or the environment.</w:t>
      </w:r>
    </w:p>
    <w:tbl>
      <w:tblPr>
        <w:tblW w:w="0" w:type="auto"/>
        <w:tblLook w:val="01E0" w:firstRow="1" w:lastRow="1" w:firstColumn="1" w:lastColumn="1" w:noHBand="0" w:noVBand="0"/>
      </w:tblPr>
      <w:tblGrid>
        <w:gridCol w:w="1368"/>
        <w:gridCol w:w="1251"/>
        <w:gridCol w:w="3743"/>
        <w:gridCol w:w="776"/>
        <w:gridCol w:w="1866"/>
      </w:tblGrid>
      <w:tr w:rsidR="007275DB" w:rsidRPr="007275DB" w14:paraId="0DE143DE" w14:textId="77777777" w:rsidTr="00AA41C5">
        <w:tc>
          <w:tcPr>
            <w:tcW w:w="2619" w:type="dxa"/>
            <w:gridSpan w:val="2"/>
          </w:tcPr>
          <w:p w14:paraId="28E2F998" w14:textId="77777777" w:rsidR="007275DB" w:rsidRPr="007275DB" w:rsidRDefault="007275DB" w:rsidP="007275DB">
            <w:pPr>
              <w:spacing w:before="240" w:line="240" w:lineRule="auto"/>
              <w:rPr>
                <w:rFonts w:cs="Arial"/>
                <w:b/>
                <w:sz w:val="20"/>
                <w:szCs w:val="20"/>
              </w:rPr>
            </w:pPr>
            <w:r w:rsidRPr="007275DB">
              <w:rPr>
                <w:rFonts w:cs="Arial"/>
                <w:b/>
                <w:sz w:val="20"/>
                <w:szCs w:val="20"/>
              </w:rPr>
              <w:t>Name (block capitals):</w:t>
            </w:r>
          </w:p>
        </w:tc>
        <w:tc>
          <w:tcPr>
            <w:tcW w:w="3743" w:type="dxa"/>
            <w:tcBorders>
              <w:bottom w:val="single" w:sz="4" w:space="0" w:color="auto"/>
            </w:tcBorders>
          </w:tcPr>
          <w:p w14:paraId="268E050D" w14:textId="77777777" w:rsidR="007275DB" w:rsidRPr="007275DB" w:rsidRDefault="007275DB" w:rsidP="007275DB">
            <w:pPr>
              <w:spacing w:before="240" w:line="240" w:lineRule="auto"/>
              <w:rPr>
                <w:rFonts w:cs="Arial"/>
              </w:rPr>
            </w:pPr>
          </w:p>
        </w:tc>
        <w:tc>
          <w:tcPr>
            <w:tcW w:w="776" w:type="dxa"/>
          </w:tcPr>
          <w:p w14:paraId="31648C7B" w14:textId="77777777" w:rsidR="007275DB" w:rsidRPr="007275DB" w:rsidRDefault="007275DB" w:rsidP="007275DB">
            <w:pPr>
              <w:spacing w:before="240" w:line="240" w:lineRule="auto"/>
              <w:rPr>
                <w:rFonts w:cs="Arial"/>
                <w:b/>
                <w:sz w:val="20"/>
                <w:szCs w:val="20"/>
              </w:rPr>
            </w:pPr>
            <w:r w:rsidRPr="007275DB">
              <w:rPr>
                <w:rFonts w:cs="Arial"/>
                <w:b/>
                <w:sz w:val="20"/>
                <w:szCs w:val="20"/>
              </w:rPr>
              <w:t>Date:</w:t>
            </w:r>
          </w:p>
        </w:tc>
        <w:tc>
          <w:tcPr>
            <w:tcW w:w="1866" w:type="dxa"/>
            <w:tcBorders>
              <w:bottom w:val="single" w:sz="4" w:space="0" w:color="auto"/>
            </w:tcBorders>
          </w:tcPr>
          <w:p w14:paraId="796E0C78" w14:textId="77777777" w:rsidR="007275DB" w:rsidRPr="007275DB" w:rsidRDefault="007275DB" w:rsidP="007275DB">
            <w:pPr>
              <w:spacing w:before="240" w:line="240" w:lineRule="auto"/>
              <w:rPr>
                <w:rFonts w:cs="Arial"/>
              </w:rPr>
            </w:pPr>
          </w:p>
        </w:tc>
      </w:tr>
      <w:tr w:rsidR="007275DB" w:rsidRPr="007275DB" w14:paraId="164A668B" w14:textId="77777777" w:rsidTr="00AA41C5">
        <w:tc>
          <w:tcPr>
            <w:tcW w:w="1368" w:type="dxa"/>
          </w:tcPr>
          <w:p w14:paraId="15F56142" w14:textId="77777777" w:rsidR="007275DB" w:rsidRPr="007275DB" w:rsidRDefault="007275DB" w:rsidP="007275DB">
            <w:pPr>
              <w:spacing w:before="240" w:line="240" w:lineRule="auto"/>
              <w:rPr>
                <w:rFonts w:cs="Arial"/>
                <w:b/>
                <w:sz w:val="20"/>
                <w:szCs w:val="20"/>
              </w:rPr>
            </w:pPr>
            <w:r w:rsidRPr="007275DB">
              <w:rPr>
                <w:rFonts w:cs="Arial"/>
                <w:b/>
                <w:sz w:val="20"/>
                <w:szCs w:val="20"/>
              </w:rPr>
              <w:t>Signature:</w:t>
            </w:r>
          </w:p>
        </w:tc>
        <w:tc>
          <w:tcPr>
            <w:tcW w:w="7636" w:type="dxa"/>
            <w:gridSpan w:val="4"/>
            <w:tcBorders>
              <w:bottom w:val="single" w:sz="4" w:space="0" w:color="auto"/>
            </w:tcBorders>
          </w:tcPr>
          <w:p w14:paraId="01A0F101" w14:textId="77777777" w:rsidR="007275DB" w:rsidRPr="007275DB" w:rsidRDefault="007275DB" w:rsidP="007275DB">
            <w:pPr>
              <w:spacing w:before="240" w:line="240" w:lineRule="auto"/>
              <w:rPr>
                <w:rFonts w:cs="Arial"/>
              </w:rPr>
            </w:pPr>
          </w:p>
        </w:tc>
      </w:tr>
    </w:tbl>
    <w:p w14:paraId="3F4C984C" w14:textId="77777777" w:rsidR="007275DB" w:rsidRPr="007275DB" w:rsidRDefault="007275DB" w:rsidP="007275DB">
      <w:pPr>
        <w:spacing w:line="240" w:lineRule="auto"/>
        <w:rPr>
          <w:rFonts w:cs="Arial"/>
        </w:rPr>
      </w:pPr>
    </w:p>
    <w:p w14:paraId="31B6312D" w14:textId="77777777" w:rsidR="007275DB" w:rsidRPr="007275DB" w:rsidRDefault="007275DB" w:rsidP="00ED2999">
      <w:pPr>
        <w:pStyle w:val="Heading1"/>
      </w:pPr>
      <w:r w:rsidRPr="007275DB">
        <w:t>STATEMENT BY HEAD OF DEPARTMENT OR (DEPUTY) DIRECTOR OF RESEARCH</w:t>
      </w:r>
    </w:p>
    <w:p w14:paraId="358955E7" w14:textId="77777777" w:rsidR="007275DB" w:rsidRPr="007275DB" w:rsidRDefault="007275DB" w:rsidP="007275DB">
      <w:pPr>
        <w:spacing w:line="240" w:lineRule="auto"/>
        <w:rPr>
          <w:rFonts w:cs="Arial"/>
        </w:rPr>
      </w:pPr>
      <w:r w:rsidRPr="007275DB">
        <w:rPr>
          <w:rFonts w:cs="Arial"/>
        </w:rPr>
        <w:t xml:space="preserve">I hereby </w:t>
      </w:r>
      <w:proofErr w:type="spellStart"/>
      <w:r w:rsidRPr="007275DB">
        <w:rPr>
          <w:rFonts w:cs="Arial"/>
        </w:rPr>
        <w:t>give</w:t>
      </w:r>
      <w:proofErr w:type="spellEnd"/>
      <w:r w:rsidRPr="007275DB">
        <w:rPr>
          <w:rFonts w:cs="Arial"/>
        </w:rPr>
        <w:t xml:space="preserve"> approval for the work in this notification/risk assessment to be carried out, subject to any conditions summarised above and the approval of the relevant Committees.</w:t>
      </w:r>
    </w:p>
    <w:tbl>
      <w:tblPr>
        <w:tblW w:w="0" w:type="auto"/>
        <w:tblLook w:val="01E0" w:firstRow="1" w:lastRow="1" w:firstColumn="1" w:lastColumn="1" w:noHBand="0" w:noVBand="0"/>
      </w:tblPr>
      <w:tblGrid>
        <w:gridCol w:w="1368"/>
        <w:gridCol w:w="1251"/>
        <w:gridCol w:w="3743"/>
        <w:gridCol w:w="776"/>
        <w:gridCol w:w="1866"/>
      </w:tblGrid>
      <w:tr w:rsidR="007275DB" w:rsidRPr="007275DB" w14:paraId="49281AA0" w14:textId="77777777" w:rsidTr="00AA41C5">
        <w:tc>
          <w:tcPr>
            <w:tcW w:w="2619" w:type="dxa"/>
            <w:gridSpan w:val="2"/>
          </w:tcPr>
          <w:p w14:paraId="5D1D0DDD" w14:textId="77777777" w:rsidR="007275DB" w:rsidRPr="007275DB" w:rsidRDefault="007275DB" w:rsidP="007275DB">
            <w:pPr>
              <w:spacing w:before="240" w:line="240" w:lineRule="auto"/>
              <w:rPr>
                <w:rFonts w:cs="Arial"/>
                <w:b/>
                <w:sz w:val="20"/>
                <w:szCs w:val="20"/>
              </w:rPr>
            </w:pPr>
            <w:r w:rsidRPr="007275DB">
              <w:rPr>
                <w:rFonts w:cs="Arial"/>
                <w:b/>
                <w:sz w:val="20"/>
                <w:szCs w:val="20"/>
              </w:rPr>
              <w:t>Name (block capitals):</w:t>
            </w:r>
          </w:p>
        </w:tc>
        <w:tc>
          <w:tcPr>
            <w:tcW w:w="3743" w:type="dxa"/>
            <w:tcBorders>
              <w:bottom w:val="single" w:sz="4" w:space="0" w:color="auto"/>
            </w:tcBorders>
          </w:tcPr>
          <w:p w14:paraId="3EA9CC40" w14:textId="77777777" w:rsidR="007275DB" w:rsidRPr="007275DB" w:rsidRDefault="007275DB" w:rsidP="007275DB">
            <w:pPr>
              <w:spacing w:before="240" w:line="240" w:lineRule="auto"/>
              <w:rPr>
                <w:rFonts w:cs="Arial"/>
              </w:rPr>
            </w:pPr>
          </w:p>
        </w:tc>
        <w:tc>
          <w:tcPr>
            <w:tcW w:w="776" w:type="dxa"/>
          </w:tcPr>
          <w:p w14:paraId="130D7B7C" w14:textId="77777777" w:rsidR="007275DB" w:rsidRPr="007275DB" w:rsidRDefault="007275DB" w:rsidP="007275DB">
            <w:pPr>
              <w:spacing w:before="240" w:line="240" w:lineRule="auto"/>
              <w:rPr>
                <w:rFonts w:cs="Arial"/>
                <w:b/>
                <w:sz w:val="20"/>
                <w:szCs w:val="20"/>
              </w:rPr>
            </w:pPr>
            <w:r w:rsidRPr="007275DB">
              <w:rPr>
                <w:rFonts w:cs="Arial"/>
                <w:b/>
                <w:sz w:val="20"/>
                <w:szCs w:val="20"/>
              </w:rPr>
              <w:t>Date:</w:t>
            </w:r>
          </w:p>
        </w:tc>
        <w:tc>
          <w:tcPr>
            <w:tcW w:w="1866" w:type="dxa"/>
            <w:tcBorders>
              <w:bottom w:val="single" w:sz="4" w:space="0" w:color="auto"/>
            </w:tcBorders>
          </w:tcPr>
          <w:p w14:paraId="0746FB6C" w14:textId="77777777" w:rsidR="007275DB" w:rsidRPr="007275DB" w:rsidRDefault="007275DB" w:rsidP="007275DB">
            <w:pPr>
              <w:spacing w:before="240" w:line="240" w:lineRule="auto"/>
              <w:rPr>
                <w:rFonts w:cs="Arial"/>
              </w:rPr>
            </w:pPr>
          </w:p>
        </w:tc>
      </w:tr>
      <w:tr w:rsidR="007275DB" w:rsidRPr="007275DB" w14:paraId="3B470C49" w14:textId="77777777" w:rsidTr="00AA41C5">
        <w:tc>
          <w:tcPr>
            <w:tcW w:w="1368" w:type="dxa"/>
          </w:tcPr>
          <w:p w14:paraId="22925567" w14:textId="77777777" w:rsidR="007275DB" w:rsidRPr="007275DB" w:rsidRDefault="007275DB" w:rsidP="007275DB">
            <w:pPr>
              <w:spacing w:before="240" w:line="240" w:lineRule="auto"/>
              <w:rPr>
                <w:rFonts w:cs="Arial"/>
                <w:b/>
                <w:sz w:val="20"/>
                <w:szCs w:val="20"/>
              </w:rPr>
            </w:pPr>
            <w:r w:rsidRPr="007275DB">
              <w:rPr>
                <w:rFonts w:cs="Arial"/>
                <w:b/>
                <w:sz w:val="20"/>
                <w:szCs w:val="20"/>
              </w:rPr>
              <w:t>Signature:</w:t>
            </w:r>
          </w:p>
        </w:tc>
        <w:tc>
          <w:tcPr>
            <w:tcW w:w="7636" w:type="dxa"/>
            <w:gridSpan w:val="4"/>
            <w:tcBorders>
              <w:bottom w:val="single" w:sz="4" w:space="0" w:color="auto"/>
            </w:tcBorders>
          </w:tcPr>
          <w:p w14:paraId="62E30BC2" w14:textId="77777777" w:rsidR="007275DB" w:rsidRPr="007275DB" w:rsidRDefault="007275DB" w:rsidP="007275DB">
            <w:pPr>
              <w:spacing w:before="240" w:line="240" w:lineRule="auto"/>
              <w:rPr>
                <w:rFonts w:cs="Arial"/>
              </w:rPr>
            </w:pPr>
          </w:p>
        </w:tc>
      </w:tr>
    </w:tbl>
    <w:p w14:paraId="2FAF1B32" w14:textId="77777777" w:rsidR="007275DB" w:rsidRPr="007275DB" w:rsidRDefault="007275DB" w:rsidP="007275DB">
      <w:pPr>
        <w:spacing w:line="240" w:lineRule="auto"/>
        <w:rPr>
          <w:rFonts w:cs="Arial"/>
        </w:rPr>
      </w:pPr>
    </w:p>
    <w:p w14:paraId="5153F566" w14:textId="77777777" w:rsidR="007275DB" w:rsidRPr="007275DB" w:rsidRDefault="007275DB" w:rsidP="00ED2999">
      <w:pPr>
        <w:pStyle w:val="Heading1"/>
      </w:pPr>
      <w:r w:rsidRPr="007275DB">
        <w:t>COMMENTS OF THE BIOLOGICAL &amp; GENETIC MODIFICATION SAFETY COMMITTEE</w:t>
      </w:r>
    </w:p>
    <w:p w14:paraId="44A449D4" w14:textId="77777777" w:rsidR="007275DB" w:rsidRPr="007275DB" w:rsidRDefault="007275DB" w:rsidP="007275DB">
      <w:pPr>
        <w:spacing w:line="240" w:lineRule="auto"/>
        <w:rPr>
          <w:rFonts w:cs="Arial"/>
          <w:sz w:val="20"/>
          <w:szCs w:val="20"/>
        </w:rPr>
      </w:pPr>
      <w:r w:rsidRPr="007275DB">
        <w:rPr>
          <w:rFonts w:cs="Arial"/>
          <w:sz w:val="20"/>
          <w:szCs w:val="20"/>
        </w:rPr>
        <w:t>Note to Committee: is HSE notification required?</w:t>
      </w:r>
    </w:p>
    <w:tbl>
      <w:tblPr>
        <w:tblW w:w="0" w:type="auto"/>
        <w:tblLook w:val="01E0" w:firstRow="1" w:lastRow="1" w:firstColumn="1" w:lastColumn="1" w:noHBand="0" w:noVBand="0"/>
      </w:tblPr>
      <w:tblGrid>
        <w:gridCol w:w="1188"/>
        <w:gridCol w:w="180"/>
        <w:gridCol w:w="1184"/>
        <w:gridCol w:w="3810"/>
        <w:gridCol w:w="776"/>
        <w:gridCol w:w="1866"/>
      </w:tblGrid>
      <w:tr w:rsidR="007275DB" w:rsidRPr="007275DB" w14:paraId="66A08CBB" w14:textId="77777777" w:rsidTr="008E1DB6">
        <w:tc>
          <w:tcPr>
            <w:tcW w:w="2552" w:type="dxa"/>
            <w:gridSpan w:val="3"/>
          </w:tcPr>
          <w:p w14:paraId="3DD0B037" w14:textId="77777777" w:rsidR="007275DB" w:rsidRPr="007275DB" w:rsidRDefault="007275DB" w:rsidP="007275DB">
            <w:pPr>
              <w:spacing w:before="240" w:line="240" w:lineRule="auto"/>
              <w:rPr>
                <w:rFonts w:cs="Arial"/>
                <w:b/>
                <w:sz w:val="20"/>
                <w:szCs w:val="20"/>
              </w:rPr>
            </w:pPr>
            <w:r w:rsidRPr="007275DB">
              <w:rPr>
                <w:rFonts w:cs="Arial"/>
                <w:b/>
                <w:sz w:val="20"/>
                <w:szCs w:val="20"/>
              </w:rPr>
              <w:t xml:space="preserve">Chair of BGMS </w:t>
            </w:r>
            <w:r w:rsidRPr="007275DB">
              <w:rPr>
                <w:rFonts w:cs="Arial"/>
                <w:b/>
                <w:sz w:val="20"/>
                <w:szCs w:val="20"/>
              </w:rPr>
              <w:br/>
              <w:t>(block capitals):</w:t>
            </w:r>
          </w:p>
        </w:tc>
        <w:tc>
          <w:tcPr>
            <w:tcW w:w="3810" w:type="dxa"/>
            <w:tcBorders>
              <w:bottom w:val="single" w:sz="4" w:space="0" w:color="auto"/>
            </w:tcBorders>
          </w:tcPr>
          <w:p w14:paraId="0A05116A" w14:textId="77777777" w:rsidR="007275DB" w:rsidRPr="007275DB" w:rsidRDefault="007275DB" w:rsidP="007275DB">
            <w:pPr>
              <w:spacing w:before="240" w:line="240" w:lineRule="auto"/>
              <w:rPr>
                <w:rFonts w:cs="Arial"/>
              </w:rPr>
            </w:pPr>
          </w:p>
        </w:tc>
        <w:tc>
          <w:tcPr>
            <w:tcW w:w="776" w:type="dxa"/>
          </w:tcPr>
          <w:p w14:paraId="7F79C467" w14:textId="77777777" w:rsidR="007275DB" w:rsidRPr="007275DB" w:rsidRDefault="007275DB" w:rsidP="007275DB">
            <w:pPr>
              <w:spacing w:before="240" w:line="240" w:lineRule="auto"/>
              <w:rPr>
                <w:rFonts w:cs="Arial"/>
                <w:b/>
                <w:sz w:val="20"/>
                <w:szCs w:val="20"/>
              </w:rPr>
            </w:pPr>
            <w:r w:rsidRPr="007275DB">
              <w:rPr>
                <w:rFonts w:cs="Arial"/>
                <w:b/>
                <w:sz w:val="20"/>
                <w:szCs w:val="20"/>
              </w:rPr>
              <w:t>Date:</w:t>
            </w:r>
          </w:p>
        </w:tc>
        <w:tc>
          <w:tcPr>
            <w:tcW w:w="1866" w:type="dxa"/>
            <w:tcBorders>
              <w:bottom w:val="single" w:sz="4" w:space="0" w:color="auto"/>
            </w:tcBorders>
          </w:tcPr>
          <w:p w14:paraId="7D70ACC2" w14:textId="77777777" w:rsidR="007275DB" w:rsidRPr="007275DB" w:rsidRDefault="007275DB" w:rsidP="007275DB">
            <w:pPr>
              <w:spacing w:before="240" w:line="240" w:lineRule="auto"/>
              <w:rPr>
                <w:rFonts w:cs="Arial"/>
              </w:rPr>
            </w:pPr>
          </w:p>
        </w:tc>
      </w:tr>
      <w:tr w:rsidR="007275DB" w:rsidRPr="007275DB" w14:paraId="20B8399F" w14:textId="77777777" w:rsidTr="00AA41C5">
        <w:tc>
          <w:tcPr>
            <w:tcW w:w="1188" w:type="dxa"/>
          </w:tcPr>
          <w:p w14:paraId="3843BE52" w14:textId="77777777" w:rsidR="007275DB" w:rsidRPr="007275DB" w:rsidRDefault="007275DB" w:rsidP="007275DB">
            <w:pPr>
              <w:spacing w:before="240" w:line="240" w:lineRule="auto"/>
              <w:rPr>
                <w:rFonts w:cs="Arial"/>
                <w:b/>
                <w:sz w:val="20"/>
                <w:szCs w:val="20"/>
              </w:rPr>
            </w:pPr>
            <w:r w:rsidRPr="007275DB">
              <w:rPr>
                <w:rFonts w:cs="Arial"/>
                <w:b/>
                <w:sz w:val="20"/>
                <w:szCs w:val="20"/>
              </w:rPr>
              <w:t>Position:</w:t>
            </w:r>
          </w:p>
        </w:tc>
        <w:tc>
          <w:tcPr>
            <w:tcW w:w="7816" w:type="dxa"/>
            <w:gridSpan w:val="5"/>
            <w:tcBorders>
              <w:bottom w:val="single" w:sz="4" w:space="0" w:color="auto"/>
            </w:tcBorders>
          </w:tcPr>
          <w:p w14:paraId="19E92835" w14:textId="77777777" w:rsidR="007275DB" w:rsidRPr="007275DB" w:rsidRDefault="007275DB" w:rsidP="007275DB">
            <w:pPr>
              <w:spacing w:before="240" w:line="240" w:lineRule="auto"/>
              <w:rPr>
                <w:rFonts w:cs="Arial"/>
              </w:rPr>
            </w:pPr>
          </w:p>
        </w:tc>
      </w:tr>
      <w:tr w:rsidR="007275DB" w:rsidRPr="007275DB" w14:paraId="361F1621" w14:textId="77777777" w:rsidTr="00AA41C5">
        <w:tc>
          <w:tcPr>
            <w:tcW w:w="1368" w:type="dxa"/>
            <w:gridSpan w:val="2"/>
          </w:tcPr>
          <w:p w14:paraId="56873D5C" w14:textId="77777777" w:rsidR="007275DB" w:rsidRPr="007275DB" w:rsidRDefault="007275DB" w:rsidP="007275DB">
            <w:pPr>
              <w:spacing w:before="240" w:line="240" w:lineRule="auto"/>
              <w:rPr>
                <w:rFonts w:cs="Arial"/>
                <w:b/>
                <w:sz w:val="20"/>
                <w:szCs w:val="20"/>
              </w:rPr>
            </w:pPr>
            <w:r w:rsidRPr="007275DB">
              <w:rPr>
                <w:rFonts w:cs="Arial"/>
                <w:b/>
                <w:sz w:val="20"/>
                <w:szCs w:val="20"/>
              </w:rPr>
              <w:t>Signature:</w:t>
            </w:r>
          </w:p>
        </w:tc>
        <w:tc>
          <w:tcPr>
            <w:tcW w:w="7636" w:type="dxa"/>
            <w:gridSpan w:val="4"/>
            <w:tcBorders>
              <w:bottom w:val="single" w:sz="4" w:space="0" w:color="auto"/>
            </w:tcBorders>
          </w:tcPr>
          <w:p w14:paraId="1D49DFE5" w14:textId="77777777" w:rsidR="007275DB" w:rsidRPr="007275DB" w:rsidRDefault="007275DB" w:rsidP="007275DB">
            <w:pPr>
              <w:spacing w:before="240" w:line="240" w:lineRule="auto"/>
              <w:rPr>
                <w:rFonts w:cs="Arial"/>
              </w:rPr>
            </w:pPr>
          </w:p>
        </w:tc>
      </w:tr>
    </w:tbl>
    <w:p w14:paraId="6F85A608" w14:textId="45028176" w:rsidR="007275DB" w:rsidRDefault="007275DB" w:rsidP="007275DB">
      <w:pPr>
        <w:spacing w:line="240" w:lineRule="auto"/>
        <w:rPr>
          <w:rFonts w:cs="Arial"/>
          <w:sz w:val="20"/>
          <w:szCs w:val="20"/>
        </w:rPr>
      </w:pPr>
      <w:r w:rsidRPr="007275DB">
        <w:rPr>
          <w:rFonts w:cs="Arial"/>
          <w:sz w:val="20"/>
          <w:szCs w:val="20"/>
        </w:rPr>
        <w:t>(If ethical issues are involved the Project Leader should also refer project to the Secretary of the Faculty Research Ethics Committee).</w:t>
      </w:r>
    </w:p>
    <w:p w14:paraId="0C2D5D9E" w14:textId="77777777" w:rsidR="00B53CB6" w:rsidRPr="007275DB" w:rsidRDefault="00B53CB6" w:rsidP="007275DB">
      <w:pPr>
        <w:spacing w:line="240" w:lineRule="auto"/>
        <w:rPr>
          <w:rFonts w:cs="Arial"/>
          <w:sz w:val="20"/>
          <w:szCs w:val="20"/>
        </w:rPr>
      </w:pPr>
    </w:p>
    <w:p w14:paraId="1DE1BC99" w14:textId="77777777" w:rsidR="007275DB" w:rsidRPr="007275DB" w:rsidRDefault="007275DB" w:rsidP="00ED2999">
      <w:pPr>
        <w:pStyle w:val="Heading1"/>
      </w:pPr>
      <w:r w:rsidRPr="007275DB">
        <w:t>Review of risk assessment:</w:t>
      </w:r>
    </w:p>
    <w:p w14:paraId="23DADF85" w14:textId="77777777" w:rsidR="007275DB" w:rsidRPr="007275DB" w:rsidRDefault="007275DB" w:rsidP="007275DB">
      <w:pPr>
        <w:spacing w:line="240" w:lineRule="auto"/>
        <w:rPr>
          <w:rFonts w:cs="Arial"/>
        </w:rPr>
      </w:pPr>
      <w:r w:rsidRPr="007275DB">
        <w:rPr>
          <w:rFonts w:cs="Arial"/>
          <w:b/>
        </w:rPr>
        <w:t>Project Title</w:t>
      </w:r>
      <w:r w:rsidRPr="007275DB">
        <w:rPr>
          <w:rFonts w:cs="Arial"/>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843"/>
        <w:gridCol w:w="1984"/>
        <w:gridCol w:w="1843"/>
      </w:tblGrid>
      <w:tr w:rsidR="007275DB" w:rsidRPr="007275DB" w14:paraId="1DFCF24B" w14:textId="77777777" w:rsidTr="00AA41C5">
        <w:tc>
          <w:tcPr>
            <w:tcW w:w="1701" w:type="dxa"/>
          </w:tcPr>
          <w:p w14:paraId="1F5DDE4C" w14:textId="77777777" w:rsidR="007275DB" w:rsidRPr="00ED2999" w:rsidRDefault="007275DB" w:rsidP="007275DB">
            <w:pPr>
              <w:spacing w:before="240" w:line="240" w:lineRule="auto"/>
              <w:rPr>
                <w:rFonts w:cs="Arial"/>
                <w:sz w:val="20"/>
                <w:szCs w:val="20"/>
              </w:rPr>
            </w:pPr>
            <w:r w:rsidRPr="00ED2999">
              <w:rPr>
                <w:rFonts w:cs="Arial"/>
                <w:sz w:val="20"/>
                <w:szCs w:val="20"/>
              </w:rPr>
              <w:t>Review Date:</w:t>
            </w:r>
          </w:p>
        </w:tc>
        <w:tc>
          <w:tcPr>
            <w:tcW w:w="1843" w:type="dxa"/>
          </w:tcPr>
          <w:p w14:paraId="6F25CB3E" w14:textId="77777777" w:rsidR="007275DB" w:rsidRPr="007275DB" w:rsidRDefault="007275DB" w:rsidP="007275DB">
            <w:pPr>
              <w:spacing w:before="240" w:line="240" w:lineRule="auto"/>
              <w:rPr>
                <w:rFonts w:cs="Arial"/>
              </w:rPr>
            </w:pPr>
          </w:p>
        </w:tc>
        <w:tc>
          <w:tcPr>
            <w:tcW w:w="1843" w:type="dxa"/>
          </w:tcPr>
          <w:p w14:paraId="17F30E39" w14:textId="77777777" w:rsidR="007275DB" w:rsidRPr="007275DB" w:rsidRDefault="007275DB" w:rsidP="007275DB">
            <w:pPr>
              <w:spacing w:before="240" w:line="240" w:lineRule="auto"/>
              <w:rPr>
                <w:rFonts w:cs="Arial"/>
              </w:rPr>
            </w:pPr>
          </w:p>
        </w:tc>
        <w:tc>
          <w:tcPr>
            <w:tcW w:w="1984" w:type="dxa"/>
          </w:tcPr>
          <w:p w14:paraId="62756E8E" w14:textId="77777777" w:rsidR="007275DB" w:rsidRPr="007275DB" w:rsidRDefault="007275DB" w:rsidP="007275DB">
            <w:pPr>
              <w:spacing w:before="240" w:line="240" w:lineRule="auto"/>
              <w:rPr>
                <w:rFonts w:cs="Arial"/>
              </w:rPr>
            </w:pPr>
          </w:p>
        </w:tc>
        <w:tc>
          <w:tcPr>
            <w:tcW w:w="1843" w:type="dxa"/>
          </w:tcPr>
          <w:p w14:paraId="4E1F3339" w14:textId="77777777" w:rsidR="007275DB" w:rsidRPr="007275DB" w:rsidRDefault="007275DB" w:rsidP="007275DB">
            <w:pPr>
              <w:spacing w:before="240" w:line="240" w:lineRule="auto"/>
              <w:rPr>
                <w:rFonts w:cs="Arial"/>
              </w:rPr>
            </w:pPr>
          </w:p>
        </w:tc>
      </w:tr>
      <w:tr w:rsidR="007275DB" w:rsidRPr="007275DB" w14:paraId="4DEF56D1" w14:textId="77777777" w:rsidTr="00AA41C5">
        <w:tc>
          <w:tcPr>
            <w:tcW w:w="1701" w:type="dxa"/>
          </w:tcPr>
          <w:p w14:paraId="0BE7DFE5" w14:textId="77777777" w:rsidR="007275DB" w:rsidRPr="00ED2999" w:rsidRDefault="007275DB" w:rsidP="007275DB">
            <w:pPr>
              <w:spacing w:before="240" w:line="240" w:lineRule="auto"/>
              <w:rPr>
                <w:rFonts w:cs="Arial"/>
                <w:sz w:val="20"/>
                <w:szCs w:val="20"/>
              </w:rPr>
            </w:pPr>
            <w:r w:rsidRPr="00ED2999">
              <w:rPr>
                <w:rFonts w:cs="Arial"/>
                <w:sz w:val="20"/>
                <w:szCs w:val="20"/>
              </w:rPr>
              <w:t>Reviewer’s Name (Print):</w:t>
            </w:r>
          </w:p>
        </w:tc>
        <w:tc>
          <w:tcPr>
            <w:tcW w:w="1843" w:type="dxa"/>
          </w:tcPr>
          <w:p w14:paraId="598513F4" w14:textId="77777777" w:rsidR="007275DB" w:rsidRPr="007275DB" w:rsidRDefault="007275DB" w:rsidP="007275DB">
            <w:pPr>
              <w:spacing w:before="240" w:line="240" w:lineRule="auto"/>
              <w:rPr>
                <w:rFonts w:cs="Arial"/>
              </w:rPr>
            </w:pPr>
          </w:p>
        </w:tc>
        <w:tc>
          <w:tcPr>
            <w:tcW w:w="1843" w:type="dxa"/>
          </w:tcPr>
          <w:p w14:paraId="615B6795" w14:textId="77777777" w:rsidR="007275DB" w:rsidRPr="007275DB" w:rsidRDefault="007275DB" w:rsidP="007275DB">
            <w:pPr>
              <w:spacing w:before="240" w:line="240" w:lineRule="auto"/>
              <w:rPr>
                <w:rFonts w:cs="Arial"/>
              </w:rPr>
            </w:pPr>
          </w:p>
        </w:tc>
        <w:tc>
          <w:tcPr>
            <w:tcW w:w="1984" w:type="dxa"/>
          </w:tcPr>
          <w:p w14:paraId="0AA1A735" w14:textId="77777777" w:rsidR="007275DB" w:rsidRPr="007275DB" w:rsidRDefault="007275DB" w:rsidP="007275DB">
            <w:pPr>
              <w:spacing w:before="240" w:line="240" w:lineRule="auto"/>
              <w:rPr>
                <w:rFonts w:cs="Arial"/>
              </w:rPr>
            </w:pPr>
          </w:p>
        </w:tc>
        <w:tc>
          <w:tcPr>
            <w:tcW w:w="1843" w:type="dxa"/>
          </w:tcPr>
          <w:p w14:paraId="76985B31" w14:textId="77777777" w:rsidR="007275DB" w:rsidRPr="007275DB" w:rsidRDefault="007275DB" w:rsidP="007275DB">
            <w:pPr>
              <w:spacing w:before="240" w:line="240" w:lineRule="auto"/>
              <w:rPr>
                <w:rFonts w:cs="Arial"/>
              </w:rPr>
            </w:pPr>
          </w:p>
        </w:tc>
      </w:tr>
      <w:tr w:rsidR="007275DB" w:rsidRPr="007275DB" w14:paraId="10EC691D" w14:textId="77777777" w:rsidTr="00AA41C5">
        <w:tc>
          <w:tcPr>
            <w:tcW w:w="1701" w:type="dxa"/>
          </w:tcPr>
          <w:p w14:paraId="71E27F0B" w14:textId="77777777" w:rsidR="007275DB" w:rsidRPr="00ED2999" w:rsidRDefault="007275DB" w:rsidP="007275DB">
            <w:pPr>
              <w:spacing w:before="240" w:line="240" w:lineRule="auto"/>
              <w:rPr>
                <w:rFonts w:cs="Arial"/>
                <w:sz w:val="20"/>
                <w:szCs w:val="20"/>
              </w:rPr>
            </w:pPr>
            <w:r w:rsidRPr="00ED2999">
              <w:rPr>
                <w:rFonts w:cs="Arial"/>
                <w:sz w:val="20"/>
                <w:szCs w:val="20"/>
              </w:rPr>
              <w:t>Signature:</w:t>
            </w:r>
          </w:p>
        </w:tc>
        <w:tc>
          <w:tcPr>
            <w:tcW w:w="1843" w:type="dxa"/>
          </w:tcPr>
          <w:p w14:paraId="1930B126" w14:textId="77777777" w:rsidR="007275DB" w:rsidRPr="007275DB" w:rsidRDefault="007275DB" w:rsidP="007275DB">
            <w:pPr>
              <w:spacing w:before="240" w:line="240" w:lineRule="auto"/>
              <w:rPr>
                <w:rFonts w:cs="Arial"/>
              </w:rPr>
            </w:pPr>
          </w:p>
        </w:tc>
        <w:tc>
          <w:tcPr>
            <w:tcW w:w="1843" w:type="dxa"/>
          </w:tcPr>
          <w:p w14:paraId="7C08C4DC" w14:textId="77777777" w:rsidR="007275DB" w:rsidRPr="007275DB" w:rsidRDefault="007275DB" w:rsidP="007275DB">
            <w:pPr>
              <w:spacing w:before="240" w:line="240" w:lineRule="auto"/>
              <w:rPr>
                <w:rFonts w:cs="Arial"/>
              </w:rPr>
            </w:pPr>
          </w:p>
        </w:tc>
        <w:tc>
          <w:tcPr>
            <w:tcW w:w="1984" w:type="dxa"/>
          </w:tcPr>
          <w:p w14:paraId="777525C1" w14:textId="77777777" w:rsidR="007275DB" w:rsidRPr="007275DB" w:rsidRDefault="007275DB" w:rsidP="007275DB">
            <w:pPr>
              <w:spacing w:before="240" w:line="240" w:lineRule="auto"/>
              <w:rPr>
                <w:rFonts w:cs="Arial"/>
              </w:rPr>
            </w:pPr>
          </w:p>
        </w:tc>
        <w:tc>
          <w:tcPr>
            <w:tcW w:w="1843" w:type="dxa"/>
          </w:tcPr>
          <w:p w14:paraId="64364470" w14:textId="77777777" w:rsidR="007275DB" w:rsidRPr="007275DB" w:rsidRDefault="007275DB" w:rsidP="007275DB">
            <w:pPr>
              <w:spacing w:before="240" w:line="240" w:lineRule="auto"/>
              <w:rPr>
                <w:rFonts w:cs="Arial"/>
              </w:rPr>
            </w:pPr>
          </w:p>
        </w:tc>
      </w:tr>
    </w:tbl>
    <w:p w14:paraId="43A7AF3D" w14:textId="77777777" w:rsidR="007275DB" w:rsidRPr="007275DB" w:rsidRDefault="007275DB" w:rsidP="00B53CB6">
      <w:pPr>
        <w:spacing w:line="240" w:lineRule="auto"/>
        <w:rPr>
          <w:sz w:val="22"/>
          <w:szCs w:val="22"/>
        </w:rPr>
      </w:pPr>
    </w:p>
    <w:sectPr w:rsidR="007275DB" w:rsidRPr="007275DB" w:rsidSect="005601AC">
      <w:footerReference w:type="default" r:id="rId14"/>
      <w:footerReference w:type="first" r:id="rId15"/>
      <w:pgSz w:w="11906" w:h="16838" w:code="9"/>
      <w:pgMar w:top="567" w:right="1247" w:bottom="851" w:left="124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8F62" w14:textId="77777777" w:rsidR="00DD26F9" w:rsidRDefault="00DD26F9">
      <w:r>
        <w:separator/>
      </w:r>
    </w:p>
  </w:endnote>
  <w:endnote w:type="continuationSeparator" w:id="0">
    <w:p w14:paraId="31E42D1D" w14:textId="77777777" w:rsidR="00DD26F9" w:rsidRDefault="00DD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1FC7" w14:textId="77777777" w:rsidR="00B96BEF" w:rsidRPr="007B4CD1" w:rsidRDefault="00B96BEF" w:rsidP="007B4CD1">
    <w:pPr>
      <w:pStyle w:val="Footer"/>
      <w:jc w:val="right"/>
      <w:rPr>
        <w:rFonts w:ascii="Arial" w:hAnsi="Arial" w:cs="Arial"/>
        <w:sz w:val="16"/>
        <w:szCs w:val="16"/>
      </w:rPr>
    </w:pPr>
    <w:r w:rsidRPr="007B4CD1">
      <w:rPr>
        <w:rFonts w:ascii="Arial" w:hAnsi="Arial" w:cs="Arial"/>
        <w:sz w:val="16"/>
        <w:szCs w:val="16"/>
      </w:rPr>
      <w:t xml:space="preserve">Page </w:t>
    </w:r>
    <w:r w:rsidR="002F1BA0" w:rsidRPr="007B4CD1">
      <w:rPr>
        <w:rFonts w:ascii="Arial" w:hAnsi="Arial" w:cs="Arial"/>
        <w:sz w:val="16"/>
        <w:szCs w:val="16"/>
      </w:rPr>
      <w:fldChar w:fldCharType="begin"/>
    </w:r>
    <w:r w:rsidRPr="007B4CD1">
      <w:rPr>
        <w:rFonts w:ascii="Arial" w:hAnsi="Arial" w:cs="Arial"/>
        <w:sz w:val="16"/>
        <w:szCs w:val="16"/>
      </w:rPr>
      <w:instrText xml:space="preserve"> PAGE </w:instrText>
    </w:r>
    <w:r w:rsidR="002F1BA0" w:rsidRPr="007B4CD1">
      <w:rPr>
        <w:rFonts w:ascii="Arial" w:hAnsi="Arial" w:cs="Arial"/>
        <w:sz w:val="16"/>
        <w:szCs w:val="16"/>
      </w:rPr>
      <w:fldChar w:fldCharType="separate"/>
    </w:r>
    <w:r w:rsidR="00BB271E">
      <w:rPr>
        <w:rFonts w:ascii="Arial" w:hAnsi="Arial" w:cs="Arial"/>
        <w:noProof/>
        <w:sz w:val="16"/>
        <w:szCs w:val="16"/>
      </w:rPr>
      <w:t>3</w:t>
    </w:r>
    <w:r w:rsidR="002F1BA0" w:rsidRPr="007B4CD1">
      <w:rPr>
        <w:rFonts w:ascii="Arial" w:hAnsi="Arial" w:cs="Arial"/>
        <w:sz w:val="16"/>
        <w:szCs w:val="16"/>
      </w:rPr>
      <w:fldChar w:fldCharType="end"/>
    </w:r>
    <w:r w:rsidRPr="007B4CD1">
      <w:rPr>
        <w:rFonts w:ascii="Arial" w:hAnsi="Arial" w:cs="Arial"/>
        <w:sz w:val="16"/>
        <w:szCs w:val="16"/>
      </w:rPr>
      <w:t xml:space="preserve"> of </w:t>
    </w:r>
    <w:r w:rsidR="002F1BA0" w:rsidRPr="007B4CD1">
      <w:rPr>
        <w:rFonts w:ascii="Arial" w:hAnsi="Arial" w:cs="Arial"/>
        <w:sz w:val="16"/>
        <w:szCs w:val="16"/>
      </w:rPr>
      <w:fldChar w:fldCharType="begin"/>
    </w:r>
    <w:r w:rsidRPr="007B4CD1">
      <w:rPr>
        <w:rFonts w:ascii="Arial" w:hAnsi="Arial" w:cs="Arial"/>
        <w:sz w:val="16"/>
        <w:szCs w:val="16"/>
      </w:rPr>
      <w:instrText xml:space="preserve"> NUMPAGES </w:instrText>
    </w:r>
    <w:r w:rsidR="002F1BA0" w:rsidRPr="007B4CD1">
      <w:rPr>
        <w:rFonts w:ascii="Arial" w:hAnsi="Arial" w:cs="Arial"/>
        <w:sz w:val="16"/>
        <w:szCs w:val="16"/>
      </w:rPr>
      <w:fldChar w:fldCharType="separate"/>
    </w:r>
    <w:r w:rsidR="00BB271E">
      <w:rPr>
        <w:rFonts w:ascii="Arial" w:hAnsi="Arial" w:cs="Arial"/>
        <w:noProof/>
        <w:sz w:val="16"/>
        <w:szCs w:val="16"/>
      </w:rPr>
      <w:t>4</w:t>
    </w:r>
    <w:r w:rsidR="002F1BA0" w:rsidRPr="007B4CD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2805" w14:textId="0B32FC9E" w:rsidR="00324BAE" w:rsidRPr="00DE5FD1" w:rsidRDefault="00324BAE" w:rsidP="00324BAE">
    <w:pPr>
      <w:pStyle w:val="Footer"/>
      <w:pBdr>
        <w:top w:val="single" w:sz="4" w:space="1" w:color="AEAAAA" w:themeColor="background2" w:themeShade="BF"/>
      </w:pBdr>
      <w:tabs>
        <w:tab w:val="clear" w:pos="4153"/>
        <w:tab w:val="clear" w:pos="8306"/>
        <w:tab w:val="right" w:pos="9356"/>
      </w:tabs>
      <w:spacing w:before="240" w:line="240" w:lineRule="auto"/>
      <w:rPr>
        <w:color w:val="767171" w:themeColor="background2" w:themeShade="80"/>
        <w:sz w:val="16"/>
        <w:szCs w:val="16"/>
      </w:rPr>
    </w:pPr>
    <w:r>
      <w:rPr>
        <w:rStyle w:val="Hyperlink"/>
        <w:color w:val="767171" w:themeColor="background2" w:themeShade="80"/>
        <w:sz w:val="16"/>
        <w:szCs w:val="16"/>
      </w:rPr>
      <w:t>(v.</w:t>
    </w:r>
    <w:r w:rsidR="00B80C49">
      <w:rPr>
        <w:rStyle w:val="Hyperlink"/>
        <w:color w:val="767171" w:themeColor="background2" w:themeShade="80"/>
        <w:sz w:val="16"/>
        <w:szCs w:val="16"/>
      </w:rPr>
      <w:t xml:space="preserve">1.4 </w:t>
    </w:r>
    <w:r w:rsidR="00B80C49">
      <w:rPr>
        <w:rStyle w:val="Hyperlink"/>
        <w:color w:val="767171" w:themeColor="background2" w:themeShade="80"/>
        <w:sz w:val="16"/>
        <w:szCs w:val="16"/>
        <w:u w:val="none"/>
      </w:rPr>
      <w:t>HSS/HS/021)</w:t>
    </w:r>
    <w:r w:rsidRPr="001A45CB">
      <w:rPr>
        <w:rStyle w:val="Hyperlink"/>
        <w:color w:val="767171" w:themeColor="background2" w:themeShade="80"/>
        <w:sz w:val="16"/>
        <w:szCs w:val="16"/>
      </w:rPr>
      <w:br/>
    </w:r>
    <w:hyperlink r:id="rId1" w:history="1">
      <w:r w:rsidRPr="00247ACE">
        <w:rPr>
          <w:rStyle w:val="Hyperlink"/>
          <w:color w:val="767171" w:themeColor="background2" w:themeShade="80"/>
          <w:sz w:val="16"/>
          <w:szCs w:val="16"/>
        </w:rPr>
        <w:t>Safetyunit@gre.ac.uk</w:t>
      </w:r>
    </w:hyperlink>
    <w:r w:rsidRPr="001A45CB">
      <w:rPr>
        <w:rStyle w:val="Hyperlink"/>
        <w:color w:val="767171" w:themeColor="background2" w:themeShade="80"/>
        <w:sz w:val="16"/>
        <w:szCs w:val="16"/>
      </w:rPr>
      <w:t xml:space="preserve"> / </w:t>
    </w:r>
    <w:r w:rsidRPr="00071FCC">
      <w:rPr>
        <w:rStyle w:val="Hyperlink"/>
        <w:color w:val="767171" w:themeColor="background2" w:themeShade="80"/>
        <w:sz w:val="16"/>
        <w:szCs w:val="16"/>
      </w:rPr>
      <w:t>https://www.gre.ac.uk/about-us/governance/safety</w:t>
    </w:r>
    <w:r w:rsidRPr="00247ACE">
      <w:rPr>
        <w:color w:val="767171" w:themeColor="background2" w:themeShade="80"/>
        <w:sz w:val="16"/>
        <w:szCs w:val="16"/>
      </w:rPr>
      <w:tab/>
      <w:t xml:space="preserve">Page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PAGE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1</w:t>
    </w:r>
    <w:r w:rsidRPr="00247ACE">
      <w:rPr>
        <w:b/>
        <w:bCs/>
        <w:color w:val="767171" w:themeColor="background2" w:themeShade="80"/>
        <w:sz w:val="16"/>
        <w:szCs w:val="16"/>
      </w:rPr>
      <w:fldChar w:fldCharType="end"/>
    </w:r>
    <w:r w:rsidRPr="00247ACE">
      <w:rPr>
        <w:color w:val="767171" w:themeColor="background2" w:themeShade="80"/>
        <w:sz w:val="16"/>
        <w:szCs w:val="16"/>
      </w:rPr>
      <w:t xml:space="preserve"> of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NUMPAGES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4</w:t>
    </w:r>
    <w:r w:rsidRPr="00247ACE">
      <w:rPr>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5EE5B" w14:textId="77777777" w:rsidR="00DD26F9" w:rsidRDefault="00DD26F9">
      <w:r>
        <w:separator/>
      </w:r>
    </w:p>
  </w:footnote>
  <w:footnote w:type="continuationSeparator" w:id="0">
    <w:p w14:paraId="32D205A6" w14:textId="77777777" w:rsidR="00DD26F9" w:rsidRDefault="00DD2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3702B"/>
    <w:multiLevelType w:val="hybridMultilevel"/>
    <w:tmpl w:val="C00E7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BB1561"/>
    <w:multiLevelType w:val="hybridMultilevel"/>
    <w:tmpl w:val="2B7C87DA"/>
    <w:lvl w:ilvl="0" w:tplc="20384A9A">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0845F8"/>
    <w:multiLevelType w:val="hybridMultilevel"/>
    <w:tmpl w:val="E9948A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8251FC"/>
    <w:multiLevelType w:val="hybridMultilevel"/>
    <w:tmpl w:val="E2A6B344"/>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426A3122"/>
    <w:multiLevelType w:val="hybridMultilevel"/>
    <w:tmpl w:val="140EB48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310729C"/>
    <w:multiLevelType w:val="hybridMultilevel"/>
    <w:tmpl w:val="19D2D37C"/>
    <w:lvl w:ilvl="0" w:tplc="20384A9A">
      <w:start w:val="1"/>
      <w:numFmt w:val="bullet"/>
      <w:lvlText w:val=""/>
      <w:lvlJc w:val="left"/>
      <w:pPr>
        <w:ind w:left="360" w:hanging="360"/>
      </w:pPr>
      <w:rPr>
        <w:rFonts w:ascii="Wingdings" w:hAnsi="Wingdings" w:hint="default"/>
      </w:rPr>
    </w:lvl>
    <w:lvl w:ilvl="1" w:tplc="3BB02A2E">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8F67D4"/>
    <w:multiLevelType w:val="hybridMultilevel"/>
    <w:tmpl w:val="EB141B20"/>
    <w:lvl w:ilvl="0" w:tplc="08090001">
      <w:start w:val="1"/>
      <w:numFmt w:val="bullet"/>
      <w:lvlText w:val=""/>
      <w:lvlJc w:val="left"/>
      <w:pPr>
        <w:tabs>
          <w:tab w:val="num" w:pos="360"/>
        </w:tabs>
        <w:ind w:left="360" w:hanging="360"/>
      </w:pPr>
      <w:rPr>
        <w:rFonts w:ascii="Symbol" w:hAnsi="Symbol" w:hint="default"/>
      </w:rPr>
    </w:lvl>
    <w:lvl w:ilvl="1" w:tplc="3BB02A2E">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0C4A44"/>
    <w:multiLevelType w:val="hybridMultilevel"/>
    <w:tmpl w:val="5F28F5E6"/>
    <w:lvl w:ilvl="0" w:tplc="7BA4CB78">
      <w:start w:val="1"/>
      <w:numFmt w:val="decimal"/>
      <w:lvlText w:val="%1."/>
      <w:lvlJc w:val="left"/>
      <w:pPr>
        <w:tabs>
          <w:tab w:val="num" w:pos="360"/>
        </w:tabs>
        <w:ind w:left="360" w:hanging="360"/>
      </w:pPr>
      <w:rPr>
        <w:b/>
        <w:bCs/>
      </w:rPr>
    </w:lvl>
    <w:lvl w:ilvl="1" w:tplc="6862F496">
      <w:start w:val="1"/>
      <w:numFmt w:val="bullet"/>
      <w:lvlText w:val="▪"/>
      <w:lvlJc w:val="left"/>
      <w:pPr>
        <w:tabs>
          <w:tab w:val="num" w:pos="1080"/>
        </w:tabs>
        <w:ind w:left="1080" w:hanging="360"/>
      </w:pPr>
      <w:rPr>
        <w:rFonts w:ascii="Times New Roman" w:hAnsi="Times New Roman" w:cs="Times New Roman" w:hint="default"/>
        <w:b/>
        <w:bCs/>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5537565D"/>
    <w:multiLevelType w:val="multilevel"/>
    <w:tmpl w:val="AD3A0C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FB33B5"/>
    <w:multiLevelType w:val="hybridMultilevel"/>
    <w:tmpl w:val="8DDEE2A2"/>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8F6230"/>
    <w:multiLevelType w:val="hybridMultilevel"/>
    <w:tmpl w:val="4C4C925A"/>
    <w:lvl w:ilvl="0" w:tplc="B6A08BFE">
      <w:start w:val="1"/>
      <w:numFmt w:val="lowerLetter"/>
      <w:lvlText w:val="(%1)"/>
      <w:lvlJc w:val="left"/>
      <w:pPr>
        <w:tabs>
          <w:tab w:val="num" w:pos="540"/>
        </w:tabs>
        <w:ind w:left="540" w:hanging="540"/>
      </w:pPr>
      <w:rPr>
        <w:rFonts w:hint="default"/>
      </w:rPr>
    </w:lvl>
    <w:lvl w:ilvl="1" w:tplc="11F89E06">
      <w:start w:val="1"/>
      <w:numFmt w:val="lowerRoman"/>
      <w:lvlText w:val="(%2)"/>
      <w:lvlJc w:val="left"/>
      <w:pPr>
        <w:tabs>
          <w:tab w:val="num" w:pos="1117"/>
        </w:tabs>
        <w:ind w:left="1117" w:hanging="397"/>
      </w:pPr>
      <w:rPr>
        <w:rFonts w:hint="default"/>
        <w:sz w:val="24"/>
        <w:szCs w:val="24"/>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7F15D19"/>
    <w:multiLevelType w:val="hybridMultilevel"/>
    <w:tmpl w:val="AD3A0CA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431F6"/>
    <w:multiLevelType w:val="hybridMultilevel"/>
    <w:tmpl w:val="137E31F4"/>
    <w:lvl w:ilvl="0" w:tplc="7F74F4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174204"/>
    <w:multiLevelType w:val="hybridMultilevel"/>
    <w:tmpl w:val="1BF260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82190823">
    <w:abstractNumId w:val="4"/>
  </w:num>
  <w:num w:numId="2" w16cid:durableId="1435786854">
    <w:abstractNumId w:val="0"/>
  </w:num>
  <w:num w:numId="3" w16cid:durableId="907573824">
    <w:abstractNumId w:val="7"/>
  </w:num>
  <w:num w:numId="4" w16cid:durableId="679503556">
    <w:abstractNumId w:val="9"/>
  </w:num>
  <w:num w:numId="5" w16cid:durableId="1047026331">
    <w:abstractNumId w:val="3"/>
  </w:num>
  <w:num w:numId="6" w16cid:durableId="912130130">
    <w:abstractNumId w:val="11"/>
  </w:num>
  <w:num w:numId="7" w16cid:durableId="1958684404">
    <w:abstractNumId w:val="8"/>
  </w:num>
  <w:num w:numId="8" w16cid:durableId="308631573">
    <w:abstractNumId w:val="13"/>
  </w:num>
  <w:num w:numId="9" w16cid:durableId="1188835085">
    <w:abstractNumId w:val="1"/>
  </w:num>
  <w:num w:numId="10" w16cid:durableId="1588463262">
    <w:abstractNumId w:val="1"/>
  </w:num>
  <w:num w:numId="11" w16cid:durableId="964846682">
    <w:abstractNumId w:val="1"/>
  </w:num>
  <w:num w:numId="12" w16cid:durableId="840971013">
    <w:abstractNumId w:val="1"/>
  </w:num>
  <w:num w:numId="13" w16cid:durableId="344594771">
    <w:abstractNumId w:val="6"/>
  </w:num>
  <w:num w:numId="14" w16cid:durableId="1625185676">
    <w:abstractNumId w:val="2"/>
  </w:num>
  <w:num w:numId="15" w16cid:durableId="339477017">
    <w:abstractNumId w:val="5"/>
  </w:num>
  <w:num w:numId="16" w16cid:durableId="1768042408">
    <w:abstractNumId w:val="10"/>
  </w:num>
  <w:num w:numId="17" w16cid:durableId="31418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D"/>
    <w:rsid w:val="00013800"/>
    <w:rsid w:val="0001756B"/>
    <w:rsid w:val="00026DB6"/>
    <w:rsid w:val="00051306"/>
    <w:rsid w:val="00087F94"/>
    <w:rsid w:val="00091FA0"/>
    <w:rsid w:val="000943D3"/>
    <w:rsid w:val="00094A7D"/>
    <w:rsid w:val="0009759F"/>
    <w:rsid w:val="000A4BCF"/>
    <w:rsid w:val="000D3B63"/>
    <w:rsid w:val="000D5B06"/>
    <w:rsid w:val="000F0C1D"/>
    <w:rsid w:val="000F16A0"/>
    <w:rsid w:val="000F2999"/>
    <w:rsid w:val="00100642"/>
    <w:rsid w:val="001314DA"/>
    <w:rsid w:val="001326F4"/>
    <w:rsid w:val="0013675F"/>
    <w:rsid w:val="0015305F"/>
    <w:rsid w:val="00157696"/>
    <w:rsid w:val="00157DA8"/>
    <w:rsid w:val="00165EFB"/>
    <w:rsid w:val="00167FFC"/>
    <w:rsid w:val="00171C9D"/>
    <w:rsid w:val="00181015"/>
    <w:rsid w:val="001879C1"/>
    <w:rsid w:val="00197047"/>
    <w:rsid w:val="001A45CB"/>
    <w:rsid w:val="001B04C0"/>
    <w:rsid w:val="001B661B"/>
    <w:rsid w:val="001C27B6"/>
    <w:rsid w:val="001E4391"/>
    <w:rsid w:val="00225F81"/>
    <w:rsid w:val="002262B7"/>
    <w:rsid w:val="002272CE"/>
    <w:rsid w:val="00231D2D"/>
    <w:rsid w:val="0023634E"/>
    <w:rsid w:val="00242010"/>
    <w:rsid w:val="0024320F"/>
    <w:rsid w:val="0024543D"/>
    <w:rsid w:val="002464BB"/>
    <w:rsid w:val="00247ACE"/>
    <w:rsid w:val="00252D41"/>
    <w:rsid w:val="00276E4B"/>
    <w:rsid w:val="00284BAD"/>
    <w:rsid w:val="002B65DC"/>
    <w:rsid w:val="002B6B6E"/>
    <w:rsid w:val="002C052B"/>
    <w:rsid w:val="002C1D73"/>
    <w:rsid w:val="002E181D"/>
    <w:rsid w:val="002E7964"/>
    <w:rsid w:val="002F1BA0"/>
    <w:rsid w:val="003046C1"/>
    <w:rsid w:val="00316282"/>
    <w:rsid w:val="00324BAE"/>
    <w:rsid w:val="003352B7"/>
    <w:rsid w:val="00337857"/>
    <w:rsid w:val="00347D30"/>
    <w:rsid w:val="00392724"/>
    <w:rsid w:val="003A1B52"/>
    <w:rsid w:val="003A6F9F"/>
    <w:rsid w:val="003B0337"/>
    <w:rsid w:val="003C0C9E"/>
    <w:rsid w:val="003C13EC"/>
    <w:rsid w:val="003C2C6D"/>
    <w:rsid w:val="003D3282"/>
    <w:rsid w:val="003D78AD"/>
    <w:rsid w:val="003E5928"/>
    <w:rsid w:val="003F0087"/>
    <w:rsid w:val="003F7739"/>
    <w:rsid w:val="00405BFF"/>
    <w:rsid w:val="00425232"/>
    <w:rsid w:val="00430876"/>
    <w:rsid w:val="00442432"/>
    <w:rsid w:val="004453AE"/>
    <w:rsid w:val="00446162"/>
    <w:rsid w:val="004508F7"/>
    <w:rsid w:val="00464387"/>
    <w:rsid w:val="00485476"/>
    <w:rsid w:val="0048655B"/>
    <w:rsid w:val="00492678"/>
    <w:rsid w:val="00497EB6"/>
    <w:rsid w:val="004A2C87"/>
    <w:rsid w:val="004B1AC8"/>
    <w:rsid w:val="004B3014"/>
    <w:rsid w:val="004D4F17"/>
    <w:rsid w:val="004D5AA3"/>
    <w:rsid w:val="004E24D0"/>
    <w:rsid w:val="004E72F7"/>
    <w:rsid w:val="004F7877"/>
    <w:rsid w:val="00500807"/>
    <w:rsid w:val="00507BFB"/>
    <w:rsid w:val="00521CA8"/>
    <w:rsid w:val="005311CA"/>
    <w:rsid w:val="00553FF4"/>
    <w:rsid w:val="005601AC"/>
    <w:rsid w:val="00595170"/>
    <w:rsid w:val="005965E7"/>
    <w:rsid w:val="005B27AB"/>
    <w:rsid w:val="005B4BAD"/>
    <w:rsid w:val="005B5109"/>
    <w:rsid w:val="005D055A"/>
    <w:rsid w:val="005D1FE8"/>
    <w:rsid w:val="005D7BEA"/>
    <w:rsid w:val="005E28E1"/>
    <w:rsid w:val="00602290"/>
    <w:rsid w:val="00604E47"/>
    <w:rsid w:val="00673606"/>
    <w:rsid w:val="00684D05"/>
    <w:rsid w:val="00685275"/>
    <w:rsid w:val="00686E9D"/>
    <w:rsid w:val="006872D6"/>
    <w:rsid w:val="006973CF"/>
    <w:rsid w:val="006C0574"/>
    <w:rsid w:val="006C77F3"/>
    <w:rsid w:val="006D7A69"/>
    <w:rsid w:val="00701CB9"/>
    <w:rsid w:val="007050AB"/>
    <w:rsid w:val="00705C43"/>
    <w:rsid w:val="00714A1D"/>
    <w:rsid w:val="00720B5C"/>
    <w:rsid w:val="00721DA5"/>
    <w:rsid w:val="0072661E"/>
    <w:rsid w:val="007275DB"/>
    <w:rsid w:val="00730D26"/>
    <w:rsid w:val="0073723D"/>
    <w:rsid w:val="0074797F"/>
    <w:rsid w:val="00761606"/>
    <w:rsid w:val="00764391"/>
    <w:rsid w:val="00770928"/>
    <w:rsid w:val="007757F6"/>
    <w:rsid w:val="0077739D"/>
    <w:rsid w:val="0078224F"/>
    <w:rsid w:val="00784FCA"/>
    <w:rsid w:val="007A0E26"/>
    <w:rsid w:val="007B4CD1"/>
    <w:rsid w:val="007B7D90"/>
    <w:rsid w:val="007C7F90"/>
    <w:rsid w:val="007E00DB"/>
    <w:rsid w:val="007F0B72"/>
    <w:rsid w:val="007F675F"/>
    <w:rsid w:val="00815ED6"/>
    <w:rsid w:val="00823403"/>
    <w:rsid w:val="00832DF5"/>
    <w:rsid w:val="00854382"/>
    <w:rsid w:val="008714F1"/>
    <w:rsid w:val="00877EF1"/>
    <w:rsid w:val="00897400"/>
    <w:rsid w:val="008A1C81"/>
    <w:rsid w:val="008B730B"/>
    <w:rsid w:val="008D17D4"/>
    <w:rsid w:val="008D4854"/>
    <w:rsid w:val="008D4BCF"/>
    <w:rsid w:val="008E1DB6"/>
    <w:rsid w:val="00913589"/>
    <w:rsid w:val="00921A5B"/>
    <w:rsid w:val="009262DB"/>
    <w:rsid w:val="00941DEC"/>
    <w:rsid w:val="00971510"/>
    <w:rsid w:val="0098389C"/>
    <w:rsid w:val="00984996"/>
    <w:rsid w:val="009907EF"/>
    <w:rsid w:val="009A258C"/>
    <w:rsid w:val="009A43D8"/>
    <w:rsid w:val="009A6C51"/>
    <w:rsid w:val="009D1184"/>
    <w:rsid w:val="009D2FFC"/>
    <w:rsid w:val="009E7012"/>
    <w:rsid w:val="009F52A7"/>
    <w:rsid w:val="00A2359F"/>
    <w:rsid w:val="00A30A31"/>
    <w:rsid w:val="00A562AD"/>
    <w:rsid w:val="00A718D6"/>
    <w:rsid w:val="00A72F76"/>
    <w:rsid w:val="00A80BA3"/>
    <w:rsid w:val="00A873CB"/>
    <w:rsid w:val="00AA35AC"/>
    <w:rsid w:val="00B07C36"/>
    <w:rsid w:val="00B138E1"/>
    <w:rsid w:val="00B23469"/>
    <w:rsid w:val="00B33EA8"/>
    <w:rsid w:val="00B466F5"/>
    <w:rsid w:val="00B53CB6"/>
    <w:rsid w:val="00B55BAB"/>
    <w:rsid w:val="00B65C95"/>
    <w:rsid w:val="00B75D2C"/>
    <w:rsid w:val="00B80286"/>
    <w:rsid w:val="00B808B8"/>
    <w:rsid w:val="00B80C49"/>
    <w:rsid w:val="00B96BEF"/>
    <w:rsid w:val="00BA2205"/>
    <w:rsid w:val="00BA64C8"/>
    <w:rsid w:val="00BB271E"/>
    <w:rsid w:val="00BD1B0D"/>
    <w:rsid w:val="00BD1F14"/>
    <w:rsid w:val="00BD3F90"/>
    <w:rsid w:val="00BE09A4"/>
    <w:rsid w:val="00C03E36"/>
    <w:rsid w:val="00C10631"/>
    <w:rsid w:val="00C176F8"/>
    <w:rsid w:val="00C17803"/>
    <w:rsid w:val="00C206AC"/>
    <w:rsid w:val="00C32929"/>
    <w:rsid w:val="00C359AA"/>
    <w:rsid w:val="00C44566"/>
    <w:rsid w:val="00C5088B"/>
    <w:rsid w:val="00C51B68"/>
    <w:rsid w:val="00C634A9"/>
    <w:rsid w:val="00C81176"/>
    <w:rsid w:val="00C92E39"/>
    <w:rsid w:val="00C977A1"/>
    <w:rsid w:val="00CA370C"/>
    <w:rsid w:val="00CB745D"/>
    <w:rsid w:val="00CC3904"/>
    <w:rsid w:val="00CE1F89"/>
    <w:rsid w:val="00CE3379"/>
    <w:rsid w:val="00D14740"/>
    <w:rsid w:val="00D24952"/>
    <w:rsid w:val="00D25395"/>
    <w:rsid w:val="00D26E5D"/>
    <w:rsid w:val="00D3506B"/>
    <w:rsid w:val="00D40B55"/>
    <w:rsid w:val="00D501C3"/>
    <w:rsid w:val="00D52AB8"/>
    <w:rsid w:val="00D56856"/>
    <w:rsid w:val="00D57DCA"/>
    <w:rsid w:val="00D60235"/>
    <w:rsid w:val="00D62572"/>
    <w:rsid w:val="00D6276D"/>
    <w:rsid w:val="00D92637"/>
    <w:rsid w:val="00DA2361"/>
    <w:rsid w:val="00DB22F7"/>
    <w:rsid w:val="00DB4A37"/>
    <w:rsid w:val="00DC6FEB"/>
    <w:rsid w:val="00DC7099"/>
    <w:rsid w:val="00DD26F9"/>
    <w:rsid w:val="00DD2E13"/>
    <w:rsid w:val="00DD7F0A"/>
    <w:rsid w:val="00DE315A"/>
    <w:rsid w:val="00DF10BC"/>
    <w:rsid w:val="00E1601F"/>
    <w:rsid w:val="00E211E5"/>
    <w:rsid w:val="00E36146"/>
    <w:rsid w:val="00E513AC"/>
    <w:rsid w:val="00E545F8"/>
    <w:rsid w:val="00E554A0"/>
    <w:rsid w:val="00E63302"/>
    <w:rsid w:val="00E677C1"/>
    <w:rsid w:val="00E72698"/>
    <w:rsid w:val="00E96240"/>
    <w:rsid w:val="00E972E9"/>
    <w:rsid w:val="00EA3CAE"/>
    <w:rsid w:val="00EA5F11"/>
    <w:rsid w:val="00EB1C23"/>
    <w:rsid w:val="00EB2A08"/>
    <w:rsid w:val="00EB3298"/>
    <w:rsid w:val="00ED2999"/>
    <w:rsid w:val="00ED794C"/>
    <w:rsid w:val="00EE04F1"/>
    <w:rsid w:val="00EE74DE"/>
    <w:rsid w:val="00F043D2"/>
    <w:rsid w:val="00F04F7C"/>
    <w:rsid w:val="00F073A4"/>
    <w:rsid w:val="00F12B7B"/>
    <w:rsid w:val="00F147A7"/>
    <w:rsid w:val="00F30A17"/>
    <w:rsid w:val="00F37FC5"/>
    <w:rsid w:val="00F67913"/>
    <w:rsid w:val="00F84592"/>
    <w:rsid w:val="00FD1E5C"/>
    <w:rsid w:val="00FE122F"/>
    <w:rsid w:val="00FE444B"/>
    <w:rsid w:val="00FE4D57"/>
    <w:rsid w:val="00FF09B8"/>
    <w:rsid w:val="00FF64BA"/>
    <w:rsid w:val="00FF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718C2"/>
  <w15:docId w15:val="{D46DB2A4-2EA5-4403-BFC1-89FF24B3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856"/>
    <w:rPr>
      <w:rFonts w:ascii="Work Sans" w:hAnsi="Work Sans"/>
      <w:sz w:val="24"/>
    </w:rPr>
  </w:style>
  <w:style w:type="paragraph" w:styleId="Heading1">
    <w:name w:val="heading 1"/>
    <w:basedOn w:val="Normal"/>
    <w:next w:val="Normal"/>
    <w:link w:val="Heading1Char"/>
    <w:uiPriority w:val="9"/>
    <w:qFormat/>
    <w:rsid w:val="00BA2205"/>
    <w:pPr>
      <w:keepNext/>
      <w:keepLines/>
      <w:spacing w:before="240" w:line="240" w:lineRule="auto"/>
      <w:outlineLvl w:val="0"/>
    </w:pPr>
    <w:rPr>
      <w:rFonts w:eastAsiaTheme="majorEastAsia" w:cstheme="majorBidi"/>
      <w:b/>
      <w:color w:val="20276E"/>
      <w:sz w:val="28"/>
      <w:szCs w:val="28"/>
    </w:rPr>
  </w:style>
  <w:style w:type="paragraph" w:styleId="Heading2">
    <w:name w:val="heading 2"/>
    <w:basedOn w:val="Normal"/>
    <w:next w:val="Normal"/>
    <w:link w:val="Heading2Char"/>
    <w:uiPriority w:val="9"/>
    <w:semiHidden/>
    <w:unhideWhenUsed/>
    <w:qFormat/>
    <w:rsid w:val="00F37FC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37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37FC5"/>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F37FC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37FC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37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37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37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B4BAD"/>
    <w:pPr>
      <w:tabs>
        <w:tab w:val="center" w:pos="4153"/>
        <w:tab w:val="right" w:pos="8306"/>
      </w:tabs>
    </w:pPr>
  </w:style>
  <w:style w:type="paragraph" w:styleId="Footer">
    <w:name w:val="footer"/>
    <w:basedOn w:val="Normal"/>
    <w:link w:val="FooterChar"/>
    <w:rsid w:val="005B4BAD"/>
    <w:pPr>
      <w:tabs>
        <w:tab w:val="center" w:pos="4153"/>
        <w:tab w:val="right" w:pos="8306"/>
      </w:tabs>
    </w:pPr>
  </w:style>
  <w:style w:type="character" w:styleId="Hyperlink">
    <w:name w:val="Hyperlink"/>
    <w:rsid w:val="004A2C87"/>
    <w:rPr>
      <w:color w:val="0000FF"/>
      <w:u w:val="single"/>
    </w:rPr>
  </w:style>
  <w:style w:type="character" w:styleId="FollowedHyperlink">
    <w:name w:val="FollowedHyperlink"/>
    <w:rsid w:val="0078224F"/>
    <w:rPr>
      <w:color w:val="800080"/>
      <w:u w:val="single"/>
    </w:rPr>
  </w:style>
  <w:style w:type="paragraph" w:styleId="BalloonText">
    <w:name w:val="Balloon Text"/>
    <w:basedOn w:val="Normal"/>
    <w:semiHidden/>
    <w:rsid w:val="005311CA"/>
    <w:rPr>
      <w:rFonts w:ascii="Tahoma" w:hAnsi="Tahoma" w:cs="Tahoma"/>
      <w:sz w:val="16"/>
      <w:szCs w:val="16"/>
    </w:rPr>
  </w:style>
  <w:style w:type="character" w:styleId="PageNumber">
    <w:name w:val="page number"/>
    <w:basedOn w:val="DefaultParagraphFont"/>
    <w:rsid w:val="00CE1F89"/>
  </w:style>
  <w:style w:type="paragraph" w:customStyle="1" w:styleId="Default">
    <w:name w:val="Default"/>
    <w:rsid w:val="004F78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7ACE"/>
    <w:pPr>
      <w:numPr>
        <w:numId w:val="9"/>
      </w:numPr>
      <w:contextualSpacing/>
    </w:pPr>
  </w:style>
  <w:style w:type="character" w:customStyle="1" w:styleId="Heading1Char">
    <w:name w:val="Heading 1 Char"/>
    <w:basedOn w:val="DefaultParagraphFont"/>
    <w:link w:val="Heading1"/>
    <w:uiPriority w:val="9"/>
    <w:rsid w:val="00BA2205"/>
    <w:rPr>
      <w:rFonts w:ascii="Work Sans" w:eastAsiaTheme="majorEastAsia" w:hAnsi="Work Sans" w:cstheme="majorBidi"/>
      <w:b/>
      <w:color w:val="20276E"/>
      <w:sz w:val="28"/>
      <w:szCs w:val="28"/>
    </w:rPr>
  </w:style>
  <w:style w:type="character" w:customStyle="1" w:styleId="Heading2Char">
    <w:name w:val="Heading 2 Char"/>
    <w:basedOn w:val="DefaultParagraphFont"/>
    <w:link w:val="Heading2"/>
    <w:uiPriority w:val="9"/>
    <w:semiHidden/>
    <w:rsid w:val="00F37FC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37FC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37FC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37FC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37FC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37FC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37FC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37FC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37FC5"/>
    <w:pPr>
      <w:spacing w:line="240" w:lineRule="auto"/>
    </w:pPr>
    <w:rPr>
      <w:b/>
      <w:bCs/>
      <w:color w:val="404040" w:themeColor="text1" w:themeTint="BF"/>
      <w:sz w:val="20"/>
      <w:szCs w:val="20"/>
    </w:rPr>
  </w:style>
  <w:style w:type="paragraph" w:styleId="Title">
    <w:name w:val="Title"/>
    <w:basedOn w:val="Heading1"/>
    <w:next w:val="Normal"/>
    <w:link w:val="TitleChar"/>
    <w:uiPriority w:val="10"/>
    <w:qFormat/>
    <w:rsid w:val="00BA2205"/>
    <w:pPr>
      <w:pBdr>
        <w:bottom w:val="single" w:sz="4" w:space="1" w:color="362367"/>
      </w:pBdr>
      <w:spacing w:before="0"/>
    </w:pPr>
    <w:rPr>
      <w:sz w:val="44"/>
      <w:szCs w:val="44"/>
    </w:rPr>
  </w:style>
  <w:style w:type="character" w:customStyle="1" w:styleId="TitleChar">
    <w:name w:val="Title Char"/>
    <w:basedOn w:val="DefaultParagraphFont"/>
    <w:link w:val="Title"/>
    <w:uiPriority w:val="10"/>
    <w:rsid w:val="00BA2205"/>
    <w:rPr>
      <w:rFonts w:ascii="Work Sans" w:eastAsiaTheme="majorEastAsia" w:hAnsi="Work Sans" w:cstheme="majorBidi"/>
      <w:b/>
      <w:color w:val="20276E"/>
      <w:sz w:val="44"/>
      <w:szCs w:val="44"/>
    </w:rPr>
  </w:style>
  <w:style w:type="paragraph" w:styleId="Subtitle">
    <w:name w:val="Subtitle"/>
    <w:basedOn w:val="Normal"/>
    <w:next w:val="Normal"/>
    <w:link w:val="SubtitleChar"/>
    <w:uiPriority w:val="11"/>
    <w:qFormat/>
    <w:rsid w:val="00F37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7FC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37FC5"/>
    <w:rPr>
      <w:b/>
      <w:bCs/>
    </w:rPr>
  </w:style>
  <w:style w:type="character" w:styleId="Emphasis">
    <w:name w:val="Emphasis"/>
    <w:basedOn w:val="DefaultParagraphFont"/>
    <w:uiPriority w:val="20"/>
    <w:qFormat/>
    <w:rsid w:val="00F37FC5"/>
    <w:rPr>
      <w:i/>
      <w:iCs/>
    </w:rPr>
  </w:style>
  <w:style w:type="paragraph" w:styleId="NoSpacing">
    <w:name w:val="No Spacing"/>
    <w:uiPriority w:val="1"/>
    <w:qFormat/>
    <w:rsid w:val="00F37FC5"/>
    <w:pPr>
      <w:spacing w:after="0" w:line="240" w:lineRule="auto"/>
    </w:pPr>
  </w:style>
  <w:style w:type="paragraph" w:styleId="Quote">
    <w:name w:val="Quote"/>
    <w:basedOn w:val="Normal"/>
    <w:next w:val="Normal"/>
    <w:link w:val="QuoteChar"/>
    <w:uiPriority w:val="29"/>
    <w:qFormat/>
    <w:rsid w:val="00F37FC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37FC5"/>
    <w:rPr>
      <w:i/>
      <w:iCs/>
    </w:rPr>
  </w:style>
  <w:style w:type="paragraph" w:styleId="IntenseQuote">
    <w:name w:val="Intense Quote"/>
    <w:basedOn w:val="Normal"/>
    <w:next w:val="Normal"/>
    <w:link w:val="IntenseQuoteChar"/>
    <w:uiPriority w:val="30"/>
    <w:qFormat/>
    <w:rsid w:val="00F37FC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37FC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37FC5"/>
    <w:rPr>
      <w:i/>
      <w:iCs/>
      <w:color w:val="595959" w:themeColor="text1" w:themeTint="A6"/>
    </w:rPr>
  </w:style>
  <w:style w:type="character" w:styleId="IntenseEmphasis">
    <w:name w:val="Intense Emphasis"/>
    <w:basedOn w:val="DefaultParagraphFont"/>
    <w:uiPriority w:val="21"/>
    <w:qFormat/>
    <w:rsid w:val="00F37FC5"/>
    <w:rPr>
      <w:b/>
      <w:bCs/>
      <w:i/>
      <w:iCs/>
    </w:rPr>
  </w:style>
  <w:style w:type="character" w:styleId="SubtleReference">
    <w:name w:val="Subtle Reference"/>
    <w:basedOn w:val="DefaultParagraphFont"/>
    <w:uiPriority w:val="31"/>
    <w:qFormat/>
    <w:rsid w:val="00F37FC5"/>
    <w:rPr>
      <w:smallCaps/>
      <w:color w:val="404040" w:themeColor="text1" w:themeTint="BF"/>
    </w:rPr>
  </w:style>
  <w:style w:type="character" w:styleId="IntenseReference">
    <w:name w:val="Intense Reference"/>
    <w:basedOn w:val="DefaultParagraphFont"/>
    <w:uiPriority w:val="32"/>
    <w:qFormat/>
    <w:rsid w:val="00F37FC5"/>
    <w:rPr>
      <w:b/>
      <w:bCs/>
      <w:smallCaps/>
      <w:u w:val="single"/>
    </w:rPr>
  </w:style>
  <w:style w:type="character" w:styleId="BookTitle">
    <w:name w:val="Book Title"/>
    <w:basedOn w:val="DefaultParagraphFont"/>
    <w:uiPriority w:val="33"/>
    <w:qFormat/>
    <w:rsid w:val="00F37FC5"/>
    <w:rPr>
      <w:b/>
      <w:bCs/>
      <w:smallCaps/>
    </w:rPr>
  </w:style>
  <w:style w:type="paragraph" w:styleId="TOCHeading">
    <w:name w:val="TOC Heading"/>
    <w:basedOn w:val="Heading1"/>
    <w:next w:val="Normal"/>
    <w:uiPriority w:val="39"/>
    <w:semiHidden/>
    <w:unhideWhenUsed/>
    <w:qFormat/>
    <w:rsid w:val="00F37FC5"/>
    <w:pPr>
      <w:outlineLvl w:val="9"/>
    </w:pPr>
  </w:style>
  <w:style w:type="character" w:customStyle="1" w:styleId="FooterChar">
    <w:name w:val="Footer Char"/>
    <w:basedOn w:val="DefaultParagraphFont"/>
    <w:link w:val="Footer"/>
    <w:rsid w:val="00324BAE"/>
    <w:rPr>
      <w:rFonts w:ascii="Work Sans" w:hAnsi="Work Sans"/>
      <w:sz w:val="24"/>
    </w:rPr>
  </w:style>
  <w:style w:type="paragraph" w:styleId="Revision">
    <w:name w:val="Revision"/>
    <w:hidden/>
    <w:uiPriority w:val="99"/>
    <w:semiHidden/>
    <w:rsid w:val="008D4854"/>
    <w:pPr>
      <w:spacing w:after="0" w:line="240" w:lineRule="auto"/>
    </w:pPr>
    <w:rPr>
      <w:rFonts w:ascii="Work Sans" w:hAnsi="Work Sans"/>
      <w:sz w:val="24"/>
    </w:rPr>
  </w:style>
  <w:style w:type="character" w:styleId="UnresolvedMention">
    <w:name w:val="Unresolved Mention"/>
    <w:basedOn w:val="DefaultParagraphFont"/>
    <w:uiPriority w:val="99"/>
    <w:semiHidden/>
    <w:unhideWhenUsed/>
    <w:rsid w:val="0018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6030">
      <w:bodyDiv w:val="1"/>
      <w:marLeft w:val="0"/>
      <w:marRight w:val="0"/>
      <w:marTop w:val="0"/>
      <w:marBottom w:val="0"/>
      <w:divBdr>
        <w:top w:val="none" w:sz="0" w:space="0" w:color="auto"/>
        <w:left w:val="none" w:sz="0" w:space="0" w:color="auto"/>
        <w:bottom w:val="none" w:sz="0" w:space="0" w:color="auto"/>
        <w:right w:val="none" w:sz="0" w:space="0" w:color="auto"/>
      </w:divBdr>
    </w:div>
    <w:div w:id="153230679">
      <w:bodyDiv w:val="1"/>
      <w:marLeft w:val="0"/>
      <w:marRight w:val="0"/>
      <w:marTop w:val="0"/>
      <w:marBottom w:val="0"/>
      <w:divBdr>
        <w:top w:val="none" w:sz="0" w:space="0" w:color="auto"/>
        <w:left w:val="none" w:sz="0" w:space="0" w:color="auto"/>
        <w:bottom w:val="none" w:sz="0" w:space="0" w:color="auto"/>
        <w:right w:val="none" w:sz="0" w:space="0" w:color="auto"/>
      </w:divBdr>
      <w:divsChild>
        <w:div w:id="842012353">
          <w:marLeft w:val="0"/>
          <w:marRight w:val="0"/>
          <w:marTop w:val="0"/>
          <w:marBottom w:val="0"/>
          <w:divBdr>
            <w:top w:val="none" w:sz="0" w:space="0" w:color="auto"/>
            <w:left w:val="none" w:sz="0" w:space="0" w:color="auto"/>
            <w:bottom w:val="none" w:sz="0" w:space="0" w:color="auto"/>
            <w:right w:val="none" w:sz="0" w:space="0" w:color="auto"/>
          </w:divBdr>
          <w:divsChild>
            <w:div w:id="11184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660">
      <w:bodyDiv w:val="1"/>
      <w:marLeft w:val="0"/>
      <w:marRight w:val="0"/>
      <w:marTop w:val="0"/>
      <w:marBottom w:val="0"/>
      <w:divBdr>
        <w:top w:val="none" w:sz="0" w:space="0" w:color="auto"/>
        <w:left w:val="none" w:sz="0" w:space="0" w:color="auto"/>
        <w:bottom w:val="none" w:sz="0" w:space="0" w:color="auto"/>
        <w:right w:val="none" w:sz="0" w:space="0" w:color="auto"/>
      </w:divBdr>
    </w:div>
    <w:div w:id="711271534">
      <w:bodyDiv w:val="1"/>
      <w:marLeft w:val="0"/>
      <w:marRight w:val="0"/>
      <w:marTop w:val="0"/>
      <w:marBottom w:val="0"/>
      <w:divBdr>
        <w:top w:val="none" w:sz="0" w:space="0" w:color="auto"/>
        <w:left w:val="none" w:sz="0" w:space="0" w:color="auto"/>
        <w:bottom w:val="none" w:sz="0" w:space="0" w:color="auto"/>
        <w:right w:val="none" w:sz="0" w:space="0" w:color="auto"/>
      </w:divBdr>
    </w:div>
    <w:div w:id="18651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priced/l29.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pubns/misc20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afetyunit@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6DB0A-9819-4D40-BA81-8D4422D5DCBA}"/>
</file>

<file path=customXml/itemProps2.xml><?xml version="1.0" encoding="utf-8"?>
<ds:datastoreItem xmlns:ds="http://schemas.openxmlformats.org/officeDocument/2006/customXml" ds:itemID="{607C5F43-44AD-462B-ADFE-F9C2A49B8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F2913-4A09-8B4A-AF2C-3CDF2FE2D4A8}">
  <ds:schemaRefs>
    <ds:schemaRef ds:uri="http://schemas.openxmlformats.org/officeDocument/2006/bibliography"/>
  </ds:schemaRefs>
</ds:datastoreItem>
</file>

<file path=customXml/itemProps4.xml><?xml version="1.0" encoding="utf-8"?>
<ds:datastoreItem xmlns:ds="http://schemas.openxmlformats.org/officeDocument/2006/customXml" ds:itemID="{3B32843F-E96E-4BAE-9E86-E2B037A71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7195</Characters>
  <Application>Microsoft Office Word</Application>
  <DocSecurity>4</DocSecurity>
  <Lines>59</Lines>
  <Paragraphs>17</Paragraphs>
  <ScaleCrop>false</ScaleCrop>
  <HeadingPairs>
    <vt:vector size="2" baseType="variant">
      <vt:variant>
        <vt:lpstr>Title</vt:lpstr>
      </vt:variant>
      <vt:variant>
        <vt:i4>1</vt:i4>
      </vt:variant>
    </vt:vector>
  </HeadingPairs>
  <TitlesOfParts>
    <vt:vector size="1" baseType="lpstr">
      <vt:lpstr>Arrangements for First Aid training 2005/2006</vt:lpstr>
    </vt:vector>
  </TitlesOfParts>
  <Company>the University of Greenwich</Company>
  <LinksUpToDate>false</LinksUpToDate>
  <CharactersWithSpaces>8514</CharactersWithSpaces>
  <SharedDoc>false</SharedDoc>
  <HLinks>
    <vt:vector size="48" baseType="variant">
      <vt:variant>
        <vt:i4>655376</vt:i4>
      </vt:variant>
      <vt:variant>
        <vt:i4>18</vt:i4>
      </vt:variant>
      <vt:variant>
        <vt:i4>0</vt:i4>
      </vt:variant>
      <vt:variant>
        <vt:i4>5</vt:i4>
      </vt:variant>
      <vt:variant>
        <vt:lpwstr>http://www.gre.ac.uk/offices/procurement</vt:lpwstr>
      </vt:variant>
      <vt:variant>
        <vt:lpwstr/>
      </vt:variant>
      <vt:variant>
        <vt:i4>7274507</vt:i4>
      </vt:variant>
      <vt:variant>
        <vt:i4>15</vt:i4>
      </vt:variant>
      <vt:variant>
        <vt:i4>0</vt:i4>
      </vt:variant>
      <vt:variant>
        <vt:i4>5</vt:i4>
      </vt:variant>
      <vt:variant>
        <vt:lpwstr>mailto:KeyAccounts@redcross.org.uk</vt:lpwstr>
      </vt:variant>
      <vt:variant>
        <vt:lpwstr/>
      </vt:variant>
      <vt:variant>
        <vt:i4>5439576</vt:i4>
      </vt:variant>
      <vt:variant>
        <vt:i4>12</vt:i4>
      </vt:variant>
      <vt:variant>
        <vt:i4>0</vt:i4>
      </vt:variant>
      <vt:variant>
        <vt:i4>5</vt:i4>
      </vt:variant>
      <vt:variant>
        <vt:lpwstr>http://www.redcrossfirstaidtraining.co.uk/VD15/default.asp?LLID=23&amp;MID=2&amp;LMID=23&amp;PSID=84</vt:lpwstr>
      </vt:variant>
      <vt:variant>
        <vt:lpwstr/>
      </vt:variant>
      <vt:variant>
        <vt:i4>8192015</vt:i4>
      </vt:variant>
      <vt:variant>
        <vt:i4>9</vt:i4>
      </vt:variant>
      <vt:variant>
        <vt:i4>0</vt:i4>
      </vt:variant>
      <vt:variant>
        <vt:i4>5</vt:i4>
      </vt:variant>
      <vt:variant>
        <vt:lpwstr>mailto:ohwellbeingadmin@gre.ac.uk</vt:lpwstr>
      </vt:variant>
      <vt:variant>
        <vt:lpwstr/>
      </vt:variant>
      <vt:variant>
        <vt:i4>7274545</vt:i4>
      </vt:variant>
      <vt:variant>
        <vt:i4>6</vt:i4>
      </vt:variant>
      <vt:variant>
        <vt:i4>0</vt:i4>
      </vt:variant>
      <vt:variant>
        <vt:i4>5</vt:i4>
      </vt:variant>
      <vt:variant>
        <vt:lpwstr>http://www.redcrossfirstaidtraining.co.uk/?page=FASupplies</vt:lpwstr>
      </vt:variant>
      <vt:variant>
        <vt:lpwstr/>
      </vt:variant>
      <vt:variant>
        <vt:i4>2162779</vt:i4>
      </vt:variant>
      <vt:variant>
        <vt:i4>3</vt:i4>
      </vt:variant>
      <vt:variant>
        <vt:i4>0</vt:i4>
      </vt:variant>
      <vt:variant>
        <vt:i4>5</vt:i4>
      </vt:variant>
      <vt:variant>
        <vt:lpwstr>http://www.gre.ac.uk/offices/procurement/where-to-buy-from/contracts?SQ_ACTION=login&amp;</vt:lpwstr>
      </vt:variant>
      <vt:variant>
        <vt:lpwstr/>
      </vt:variant>
      <vt:variant>
        <vt:i4>3866726</vt:i4>
      </vt:variant>
      <vt:variant>
        <vt:i4>0</vt:i4>
      </vt:variant>
      <vt:variant>
        <vt:i4>0</vt:i4>
      </vt:variant>
      <vt:variant>
        <vt:i4>5</vt:i4>
      </vt:variant>
      <vt:variant>
        <vt:lpwstr>http://www.redcrossfirstaidtraining.co.uk/</vt:lpwstr>
      </vt:variant>
      <vt:variant>
        <vt:lpwstr/>
      </vt:variant>
      <vt:variant>
        <vt:i4>1376352</vt:i4>
      </vt:variant>
      <vt:variant>
        <vt:i4>6</vt:i4>
      </vt:variant>
      <vt:variant>
        <vt:i4>0</vt:i4>
      </vt:variant>
      <vt:variant>
        <vt:i4>5</vt:i4>
      </vt:variant>
      <vt:variant>
        <vt:lpwstr>mailto:safetyunit@gre.ac.uk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Arrangements for First Aid training 2005/2006</dc:title>
  <dc:creator>bb04</dc:creator>
  <cp:lastModifiedBy>Chantelle Marriott</cp:lastModifiedBy>
  <cp:revision>2</cp:revision>
  <cp:lastPrinted>2024-06-30T08:47:00Z</cp:lastPrinted>
  <dcterms:created xsi:type="dcterms:W3CDTF">2024-07-05T12:56:00Z</dcterms:created>
  <dcterms:modified xsi:type="dcterms:W3CDTF">2024-07-05T12:56:00Z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0x0101002589A0DA10EA71488D6D77CC6428F71D</vt:lpwstr>
  </property>
</Properties>
</file>