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CAE0" w14:textId="77777777" w:rsidR="0050515D" w:rsidRDefault="00A70E07" w:rsidP="00A70E07">
      <w:pPr>
        <w:jc w:val="center"/>
      </w:pPr>
      <w:r>
        <w:rPr>
          <w:noProof/>
          <w:lang w:eastAsia="en-GB"/>
        </w:rPr>
        <w:drawing>
          <wp:inline distT="0" distB="0" distL="0" distR="0" wp14:anchorId="0F3167D5" wp14:editId="756915FD">
            <wp:extent cx="1809750" cy="457200"/>
            <wp:effectExtent l="0" t="0" r="0" b="0"/>
            <wp:docPr id="1" name="Picture 1" descr="Staff">
              <a:hlinkClick xmlns:a="http://schemas.openxmlformats.org/drawingml/2006/main" r:id="rId6" tooltip="&quot;Go to Staff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ff">
                      <a:hlinkClick r:id="rId6" tooltip="&quot;Go to Staff&quot;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DF394" w14:textId="77777777" w:rsidR="00A70E07" w:rsidRDefault="00A70E07" w:rsidP="00A70E07">
      <w:pPr>
        <w:jc w:val="center"/>
      </w:pPr>
    </w:p>
    <w:p w14:paraId="56964683" w14:textId="40976E1D" w:rsidR="00A70E07" w:rsidRDefault="00A70E07" w:rsidP="00A70E07">
      <w:pPr>
        <w:jc w:val="center"/>
        <w:rPr>
          <w:b/>
          <w:color w:val="2E74B5" w:themeColor="accent1" w:themeShade="BF"/>
          <w:sz w:val="36"/>
          <w:szCs w:val="36"/>
        </w:rPr>
      </w:pPr>
      <w:r w:rsidRPr="00A70E07">
        <w:rPr>
          <w:b/>
          <w:color w:val="2E74B5" w:themeColor="accent1" w:themeShade="BF"/>
          <w:sz w:val="36"/>
          <w:szCs w:val="36"/>
        </w:rPr>
        <w:t xml:space="preserve">Early Years Teacher Status </w:t>
      </w:r>
      <w:r w:rsidR="005413B2">
        <w:rPr>
          <w:b/>
          <w:color w:val="2E74B5" w:themeColor="accent1" w:themeShade="BF"/>
          <w:sz w:val="36"/>
          <w:szCs w:val="36"/>
        </w:rPr>
        <w:t>e</w:t>
      </w:r>
      <w:r w:rsidR="007B419E">
        <w:rPr>
          <w:b/>
          <w:color w:val="2E74B5" w:themeColor="accent1" w:themeShade="BF"/>
          <w:sz w:val="36"/>
          <w:szCs w:val="36"/>
        </w:rPr>
        <w:t xml:space="preserve">xpectations of  </w:t>
      </w:r>
      <w:r w:rsidR="005413B2">
        <w:rPr>
          <w:b/>
          <w:color w:val="2E74B5" w:themeColor="accent1" w:themeShade="BF"/>
          <w:sz w:val="36"/>
          <w:szCs w:val="36"/>
        </w:rPr>
        <w:t xml:space="preserve">workbook </w:t>
      </w:r>
      <w:r w:rsidR="007B419E">
        <w:rPr>
          <w:b/>
          <w:color w:val="2E74B5" w:themeColor="accent1" w:themeShade="BF"/>
          <w:sz w:val="36"/>
          <w:szCs w:val="36"/>
        </w:rPr>
        <w:t>completion</w:t>
      </w:r>
      <w:r w:rsidR="009B7C37">
        <w:rPr>
          <w:b/>
          <w:color w:val="2E74B5" w:themeColor="accent1" w:themeShade="BF"/>
          <w:sz w:val="36"/>
          <w:szCs w:val="36"/>
        </w:rPr>
        <w:t xml:space="preserve"> 202</w:t>
      </w:r>
      <w:r w:rsidR="00532D14">
        <w:rPr>
          <w:b/>
          <w:color w:val="2E74B5" w:themeColor="accent1" w:themeShade="BF"/>
          <w:sz w:val="36"/>
          <w:szCs w:val="36"/>
        </w:rPr>
        <w:t>3</w:t>
      </w:r>
      <w:r w:rsidR="009B7C37">
        <w:rPr>
          <w:b/>
          <w:color w:val="2E74B5" w:themeColor="accent1" w:themeShade="BF"/>
          <w:sz w:val="36"/>
          <w:szCs w:val="36"/>
        </w:rPr>
        <w:t>-2</w:t>
      </w:r>
      <w:r w:rsidR="00532D14">
        <w:rPr>
          <w:b/>
          <w:color w:val="2E74B5" w:themeColor="accent1" w:themeShade="BF"/>
          <w:sz w:val="36"/>
          <w:szCs w:val="36"/>
        </w:rPr>
        <w:t>4</w:t>
      </w:r>
      <w:r w:rsidR="007B419E">
        <w:rPr>
          <w:b/>
          <w:color w:val="2E74B5" w:themeColor="accent1" w:themeShade="BF"/>
          <w:sz w:val="36"/>
          <w:szCs w:val="36"/>
        </w:rPr>
        <w:t>.</w:t>
      </w:r>
    </w:p>
    <w:p w14:paraId="5E1BEFF2" w14:textId="77777777" w:rsidR="00A70E07" w:rsidRDefault="00A70E07" w:rsidP="00A70E07">
      <w:pPr>
        <w:jc w:val="center"/>
        <w:rPr>
          <w:b/>
          <w:color w:val="2E74B5" w:themeColor="accent1" w:themeShade="BF"/>
        </w:rPr>
      </w:pPr>
    </w:p>
    <w:p w14:paraId="04FB5DD2" w14:textId="3283A35D" w:rsidR="007B419E" w:rsidRDefault="00A70E07" w:rsidP="007B419E">
      <w:pPr>
        <w:pStyle w:val="NoSpacing"/>
      </w:pPr>
      <w:r>
        <w:t>An Early Years Teacher is expected to demonstrate consistently high standards of personal and professional conduct.  The</w:t>
      </w:r>
      <w:r w:rsidR="007502F1">
        <w:t>se</w:t>
      </w:r>
      <w:r w:rsidR="007B419E">
        <w:t xml:space="preserve"> </w:t>
      </w:r>
      <w:r w:rsidR="005413B2">
        <w:t xml:space="preserve">workbooks </w:t>
      </w:r>
      <w:r w:rsidR="007B419E">
        <w:t xml:space="preserve">have been developed to enhance your reflective pedagogy </w:t>
      </w:r>
      <w:r w:rsidR="009B7C37">
        <w:t xml:space="preserve">and support your development in applying the taught curriculum into practice. These </w:t>
      </w:r>
      <w:r w:rsidR="005413B2">
        <w:t>workbooks</w:t>
      </w:r>
      <w:r w:rsidR="009B7C37">
        <w:t xml:space="preserve"> </w:t>
      </w:r>
      <w:r w:rsidR="005413B2">
        <w:t>a</w:t>
      </w:r>
      <w:r w:rsidR="009B7C37">
        <w:t xml:space="preserve">re interactive, shared with your associate mentor and completed with them where necessary. Your </w:t>
      </w:r>
      <w:r w:rsidR="005413B2">
        <w:t>workbooks</w:t>
      </w:r>
      <w:r w:rsidR="009B7C37">
        <w:t xml:space="preserve"> should </w:t>
      </w:r>
      <w:r w:rsidR="005413B2">
        <w:t xml:space="preserve">be regularly updated, shared with your mentor </w:t>
      </w:r>
      <w:r w:rsidR="009B7C37">
        <w:t xml:space="preserve">and stored on TEAMS. </w:t>
      </w:r>
    </w:p>
    <w:p w14:paraId="6A79FF68" w14:textId="77777777" w:rsidR="007B419E" w:rsidRDefault="007B419E" w:rsidP="007B419E">
      <w:pPr>
        <w:pStyle w:val="NoSpacing"/>
      </w:pPr>
    </w:p>
    <w:p w14:paraId="1D9827F1" w14:textId="5BAFC015" w:rsidR="00A1278E" w:rsidRDefault="007B419E" w:rsidP="00A1278E">
      <w:pPr>
        <w:pStyle w:val="NoSpacing"/>
      </w:pPr>
      <w:r>
        <w:t xml:space="preserve">When completing the </w:t>
      </w:r>
      <w:r w:rsidR="005413B2">
        <w:t>workbooks</w:t>
      </w:r>
      <w:r>
        <w:t xml:space="preserve"> please ensure that you uphold academic integrity at all times, ensuring that all work is your own and </w:t>
      </w:r>
      <w:r w:rsidR="00A1278E">
        <w:t xml:space="preserve">is </w:t>
      </w:r>
      <w:r>
        <w:t xml:space="preserve">referenced according to the Harvard style adopted by the University. </w:t>
      </w:r>
      <w:r w:rsidR="00A1278E">
        <w:t xml:space="preserve">Each </w:t>
      </w:r>
      <w:r w:rsidR="005413B2">
        <w:t>workbook</w:t>
      </w:r>
      <w:r w:rsidR="00A1278E">
        <w:t xml:space="preserve"> you complete should include </w:t>
      </w:r>
      <w:r w:rsidR="008B01A5">
        <w:t>a</w:t>
      </w:r>
      <w:r w:rsidR="00A1278E">
        <w:t xml:space="preserve"> reference list at the end, along with any appendices you have been asked to provide. </w:t>
      </w:r>
    </w:p>
    <w:p w14:paraId="5B23D7F6" w14:textId="0660B17D" w:rsidR="007B419E" w:rsidRDefault="007B419E" w:rsidP="007B419E">
      <w:pPr>
        <w:pStyle w:val="NoSpacing"/>
      </w:pPr>
    </w:p>
    <w:p w14:paraId="14465C7A" w14:textId="443FFBC4" w:rsidR="00A1278E" w:rsidRDefault="00A1278E" w:rsidP="00A1278E">
      <w:pPr>
        <w:pStyle w:val="NoSpacing"/>
      </w:pPr>
      <w:r>
        <w:t xml:space="preserve">Every </w:t>
      </w:r>
      <w:r w:rsidR="005413B2">
        <w:t>workbook</w:t>
      </w:r>
      <w:r>
        <w:t xml:space="preserve"> contains a wealth</w:t>
      </w:r>
      <w:r w:rsidRPr="00A1278E">
        <w:t xml:space="preserve"> of sources available to you using the </w:t>
      </w:r>
      <w:r>
        <w:t xml:space="preserve">University </w:t>
      </w:r>
      <w:r w:rsidRPr="00A1278E">
        <w:t>online library</w:t>
      </w:r>
      <w:r>
        <w:t xml:space="preserve"> or reputable weblinks to support you in referencing your work appropriately. However, you </w:t>
      </w:r>
      <w:r w:rsidR="009B7C37">
        <w:t>should</w:t>
      </w:r>
      <w:r>
        <w:t xml:space="preserve"> consider researching beyond these texts.  </w:t>
      </w:r>
    </w:p>
    <w:p w14:paraId="1CA42C21" w14:textId="613DB2FF" w:rsidR="007502F1" w:rsidRDefault="007502F1" w:rsidP="007B419E">
      <w:pPr>
        <w:pStyle w:val="NoSpacing"/>
      </w:pPr>
    </w:p>
    <w:p w14:paraId="5E7A286A" w14:textId="05B19CE9" w:rsidR="007502F1" w:rsidRDefault="007502F1" w:rsidP="007502F1">
      <w:pPr>
        <w:pStyle w:val="NoSpacing"/>
      </w:pPr>
      <w:r>
        <w:t xml:space="preserve">Throughout the </w:t>
      </w:r>
      <w:r w:rsidR="005413B2">
        <w:t xml:space="preserve">workbooks </w:t>
      </w:r>
      <w:r>
        <w:t xml:space="preserve">you should be </w:t>
      </w:r>
      <w:r w:rsidR="008130F8">
        <w:t xml:space="preserve">able to articulate </w:t>
      </w:r>
      <w:r>
        <w:t xml:space="preserve">how you can </w:t>
      </w:r>
      <w:r w:rsidR="008130F8">
        <w:t xml:space="preserve">abide by, the roles and responsibilities of the Early Years </w:t>
      </w:r>
      <w:r w:rsidR="00A1278E">
        <w:t>T</w:t>
      </w:r>
      <w:r w:rsidR="008130F8">
        <w:t>eacher in relation to statutory</w:t>
      </w:r>
      <w:r w:rsidR="009B7C37">
        <w:t xml:space="preserve"> and </w:t>
      </w:r>
      <w:r w:rsidR="005413B2">
        <w:t>non-statutory</w:t>
      </w:r>
      <w:r w:rsidR="008130F8">
        <w:t xml:space="preserve"> frameworks.</w:t>
      </w:r>
    </w:p>
    <w:p w14:paraId="621C400D" w14:textId="70D2188C" w:rsidR="00A1278E" w:rsidRDefault="00A1278E" w:rsidP="007502F1">
      <w:pPr>
        <w:pStyle w:val="NoSpacing"/>
      </w:pPr>
    </w:p>
    <w:p w14:paraId="4704AD4B" w14:textId="0D0FE231" w:rsidR="00A1278E" w:rsidRDefault="009B7C37" w:rsidP="007502F1">
      <w:pPr>
        <w:pStyle w:val="NoSpacing"/>
      </w:pPr>
      <w:r>
        <w:t xml:space="preserve">Your mentor will feedback on your engagement with the </w:t>
      </w:r>
      <w:r w:rsidR="005413B2">
        <w:t>workbooks</w:t>
      </w:r>
      <w:r>
        <w:t xml:space="preserve"> regularly</w:t>
      </w:r>
      <w:r w:rsidR="005413B2">
        <w:t>, during your fortnightly discussions</w:t>
      </w:r>
      <w:r w:rsidR="00A1278E">
        <w:t>.</w:t>
      </w:r>
      <w:r>
        <w:t xml:space="preserve"> You will need to </w:t>
      </w:r>
      <w:r w:rsidR="005413B2">
        <w:t xml:space="preserve">be proactive and take responsibility for sharing these with </w:t>
      </w:r>
      <w:r>
        <w:t>your mentor</w:t>
      </w:r>
      <w:r w:rsidR="005413B2">
        <w:t>.</w:t>
      </w:r>
    </w:p>
    <w:p w14:paraId="3AAD7551" w14:textId="2B7A7473" w:rsidR="00A1278E" w:rsidRDefault="00A1278E" w:rsidP="007502F1">
      <w:pPr>
        <w:pStyle w:val="NoSpacing"/>
      </w:pPr>
    </w:p>
    <w:p w14:paraId="13D23952" w14:textId="02EDB497" w:rsidR="00A1278E" w:rsidRDefault="00A1278E" w:rsidP="007502F1">
      <w:pPr>
        <w:pStyle w:val="NoSpacing"/>
      </w:pPr>
    </w:p>
    <w:p w14:paraId="7435C85D" w14:textId="776C1DCE" w:rsidR="00A1278E" w:rsidRDefault="008B01A5" w:rsidP="007502F1">
      <w:pPr>
        <w:pStyle w:val="NoSpacing"/>
      </w:pPr>
      <w:r>
        <w:t xml:space="preserve">Please sign below to state that you have read and understood the expectations of the Early Years Teacher Status </w:t>
      </w:r>
      <w:r w:rsidR="005413B2">
        <w:t>workbooks</w:t>
      </w:r>
      <w:r>
        <w:t>.</w:t>
      </w:r>
    </w:p>
    <w:p w14:paraId="27F8E6DF" w14:textId="12BDB5EE" w:rsidR="008B01A5" w:rsidRDefault="008B01A5" w:rsidP="007502F1">
      <w:pPr>
        <w:pStyle w:val="NoSpacing"/>
      </w:pPr>
    </w:p>
    <w:p w14:paraId="12F938CA" w14:textId="7E04623D" w:rsidR="008B01A5" w:rsidRDefault="008B01A5" w:rsidP="007502F1">
      <w:pPr>
        <w:pStyle w:val="NoSpacing"/>
      </w:pPr>
    </w:p>
    <w:p w14:paraId="0939BB98" w14:textId="01420723" w:rsidR="008B01A5" w:rsidRDefault="008B01A5" w:rsidP="007502F1">
      <w:pPr>
        <w:pStyle w:val="NoSpacing"/>
      </w:pPr>
      <w:r>
        <w:t>Signed:…………………………………………………………………………………….. Date: ………………………………………………</w:t>
      </w:r>
    </w:p>
    <w:p w14:paraId="6FD245C2" w14:textId="36656576" w:rsidR="007502F1" w:rsidRDefault="007502F1" w:rsidP="007502F1">
      <w:pPr>
        <w:pStyle w:val="NoSpacing"/>
      </w:pPr>
    </w:p>
    <w:p w14:paraId="4152591C" w14:textId="77777777" w:rsidR="002A6533" w:rsidRPr="002A6533" w:rsidRDefault="002A6533" w:rsidP="002A6533">
      <w:pPr>
        <w:pStyle w:val="NoSpacing"/>
        <w:rPr>
          <w:color w:val="000000" w:themeColor="text1"/>
        </w:rPr>
      </w:pPr>
    </w:p>
    <w:sectPr w:rsidR="002A6533" w:rsidRPr="002A6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31F"/>
    <w:multiLevelType w:val="hybridMultilevel"/>
    <w:tmpl w:val="4DA4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4ADC"/>
    <w:multiLevelType w:val="hybridMultilevel"/>
    <w:tmpl w:val="AB6CC7C8"/>
    <w:lvl w:ilvl="0" w:tplc="7298B3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833"/>
    <w:multiLevelType w:val="hybridMultilevel"/>
    <w:tmpl w:val="6D365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D18DE"/>
    <w:multiLevelType w:val="hybridMultilevel"/>
    <w:tmpl w:val="86585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E77C0"/>
    <w:multiLevelType w:val="hybridMultilevel"/>
    <w:tmpl w:val="CB5E49B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13388"/>
    <w:multiLevelType w:val="hybridMultilevel"/>
    <w:tmpl w:val="4110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7A6"/>
    <w:multiLevelType w:val="hybridMultilevel"/>
    <w:tmpl w:val="332A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45FD"/>
    <w:multiLevelType w:val="hybridMultilevel"/>
    <w:tmpl w:val="77AEF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F46E0"/>
    <w:multiLevelType w:val="hybridMultilevel"/>
    <w:tmpl w:val="339A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AC1"/>
    <w:multiLevelType w:val="hybridMultilevel"/>
    <w:tmpl w:val="3EE42FFC"/>
    <w:lvl w:ilvl="0" w:tplc="772675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00876"/>
    <w:multiLevelType w:val="hybridMultilevel"/>
    <w:tmpl w:val="0F3A93E6"/>
    <w:lvl w:ilvl="0" w:tplc="C6EE23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625882">
    <w:abstractNumId w:val="0"/>
  </w:num>
  <w:num w:numId="2" w16cid:durableId="116722010">
    <w:abstractNumId w:val="4"/>
  </w:num>
  <w:num w:numId="3" w16cid:durableId="1260139553">
    <w:abstractNumId w:val="10"/>
  </w:num>
  <w:num w:numId="4" w16cid:durableId="1637103853">
    <w:abstractNumId w:val="1"/>
  </w:num>
  <w:num w:numId="5" w16cid:durableId="1109743221">
    <w:abstractNumId w:val="9"/>
  </w:num>
  <w:num w:numId="6" w16cid:durableId="100539633">
    <w:abstractNumId w:val="5"/>
  </w:num>
  <w:num w:numId="7" w16cid:durableId="2131969734">
    <w:abstractNumId w:val="8"/>
  </w:num>
  <w:num w:numId="8" w16cid:durableId="268243028">
    <w:abstractNumId w:val="7"/>
  </w:num>
  <w:num w:numId="9" w16cid:durableId="731150413">
    <w:abstractNumId w:val="3"/>
  </w:num>
  <w:num w:numId="10" w16cid:durableId="1166240072">
    <w:abstractNumId w:val="6"/>
  </w:num>
  <w:num w:numId="11" w16cid:durableId="1361930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07"/>
    <w:rsid w:val="001601CE"/>
    <w:rsid w:val="001A05B8"/>
    <w:rsid w:val="002A6533"/>
    <w:rsid w:val="003A671B"/>
    <w:rsid w:val="0050515D"/>
    <w:rsid w:val="00532D14"/>
    <w:rsid w:val="005413B2"/>
    <w:rsid w:val="007502F1"/>
    <w:rsid w:val="007B419E"/>
    <w:rsid w:val="008130F8"/>
    <w:rsid w:val="008B01A5"/>
    <w:rsid w:val="008F3950"/>
    <w:rsid w:val="009B7C37"/>
    <w:rsid w:val="00A1278E"/>
    <w:rsid w:val="00A70E07"/>
    <w:rsid w:val="00CD62DB"/>
    <w:rsid w:val="00D46F53"/>
    <w:rsid w:val="00F0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C5B6F"/>
  <w15:chartTrackingRefBased/>
  <w15:docId w15:val="{73524443-9C28-4D8B-86BC-D6706434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gre.ac.uk/web/staff/home?p_p_auth=6Xmx5w13&amp;p_p_id=49&amp;p_p_lifecycle=1&amp;p_p_state=normal&amp;p_p_mode=view&amp;_49_struts_action=/my_sites/view&amp;_49_groupId=18391&amp;_49_privateLayout=fal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0A7A-7534-4778-9F3B-AD64A054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Baker</dc:creator>
  <cp:keywords/>
  <dc:description/>
  <cp:lastModifiedBy>User</cp:lastModifiedBy>
  <cp:revision>2</cp:revision>
  <cp:lastPrinted>2019-09-04T13:42:00Z</cp:lastPrinted>
  <dcterms:created xsi:type="dcterms:W3CDTF">2023-08-31T14:15:00Z</dcterms:created>
  <dcterms:modified xsi:type="dcterms:W3CDTF">2023-08-31T14:15:00Z</dcterms:modified>
</cp:coreProperties>
</file>