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A937" w14:textId="77777777" w:rsidR="00B14B26" w:rsidRDefault="00B14B26" w:rsidP="00B14B26">
      <w:pPr>
        <w:pStyle w:val="paragraph"/>
        <w:spacing w:before="0" w:beforeAutospacing="0" w:after="0" w:afterAutospacing="0"/>
        <w:jc w:val="center"/>
        <w:textAlignment w:val="baseline"/>
        <w:rPr>
          <w:rStyle w:val="eop"/>
          <w:rFonts w:ascii="Arial" w:hAnsi="Arial" w:cs="Arial"/>
          <w:b/>
          <w:bCs/>
          <w:sz w:val="32"/>
          <w:szCs w:val="32"/>
        </w:rPr>
      </w:pPr>
    </w:p>
    <w:p w14:paraId="634315C2" w14:textId="1C9D4E2B" w:rsidR="00B14B26" w:rsidRDefault="00B14B26" w:rsidP="00B14B26">
      <w:pPr>
        <w:pStyle w:val="paragraph"/>
        <w:spacing w:before="0" w:beforeAutospacing="0" w:after="0" w:afterAutospacing="0"/>
        <w:jc w:val="center"/>
        <w:textAlignment w:val="baseline"/>
        <w:rPr>
          <w:rStyle w:val="eop"/>
          <w:rFonts w:ascii="Arial" w:hAnsi="Arial" w:cs="Arial"/>
          <w:b/>
          <w:bCs/>
          <w:sz w:val="32"/>
          <w:szCs w:val="32"/>
        </w:rPr>
      </w:pPr>
      <w:r>
        <w:rPr>
          <w:rStyle w:val="eop"/>
          <w:rFonts w:ascii="Arial" w:hAnsi="Arial" w:cs="Arial"/>
          <w:b/>
          <w:bCs/>
          <w:noProof/>
          <w:sz w:val="32"/>
          <w:szCs w:val="32"/>
        </w:rPr>
        <w:drawing>
          <wp:inline distT="0" distB="0" distL="0" distR="0" wp14:anchorId="59CC769A" wp14:editId="5D9A66A6">
            <wp:extent cx="2505075" cy="634196"/>
            <wp:effectExtent l="0" t="0" r="0" b="0"/>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264" cy="643611"/>
                    </a:xfrm>
                    <a:prstGeom prst="rect">
                      <a:avLst/>
                    </a:prstGeom>
                    <a:noFill/>
                    <a:ln>
                      <a:noFill/>
                    </a:ln>
                  </pic:spPr>
                </pic:pic>
              </a:graphicData>
            </a:graphic>
          </wp:inline>
        </w:drawing>
      </w:r>
    </w:p>
    <w:p w14:paraId="54E9BE31" w14:textId="77777777" w:rsidR="00B14B26" w:rsidRDefault="00B14B26" w:rsidP="00B14B26">
      <w:pPr>
        <w:pStyle w:val="paragraph"/>
        <w:spacing w:before="0" w:beforeAutospacing="0" w:after="0" w:afterAutospacing="0"/>
        <w:jc w:val="center"/>
        <w:textAlignment w:val="baseline"/>
        <w:rPr>
          <w:rStyle w:val="eop"/>
          <w:rFonts w:ascii="Arial" w:hAnsi="Arial" w:cs="Arial"/>
          <w:b/>
          <w:bCs/>
          <w:sz w:val="32"/>
          <w:szCs w:val="32"/>
        </w:rPr>
      </w:pPr>
    </w:p>
    <w:p w14:paraId="169A605A" w14:textId="1FA69689" w:rsidR="00B14B26" w:rsidRPr="00B14B26" w:rsidRDefault="00B14B26" w:rsidP="00B14B26">
      <w:pPr>
        <w:pStyle w:val="paragraph"/>
        <w:spacing w:before="0" w:beforeAutospacing="0" w:after="0" w:afterAutospacing="0"/>
        <w:jc w:val="center"/>
        <w:textAlignment w:val="baseline"/>
        <w:rPr>
          <w:rFonts w:ascii="Segoe UI" w:hAnsi="Segoe UI" w:cs="Segoe UI"/>
          <w:sz w:val="32"/>
          <w:szCs w:val="32"/>
        </w:rPr>
      </w:pPr>
      <w:r w:rsidRPr="00B14B26">
        <w:rPr>
          <w:rStyle w:val="eop"/>
          <w:rFonts w:ascii="Arial" w:hAnsi="Arial" w:cs="Arial"/>
          <w:b/>
          <w:bCs/>
          <w:sz w:val="32"/>
          <w:szCs w:val="32"/>
        </w:rPr>
        <w:t>EYITT Mentoring- An introduction, Programme Overview and Document</w:t>
      </w:r>
      <w:r w:rsidRPr="00B14B26">
        <w:rPr>
          <w:rStyle w:val="eop"/>
          <w:rFonts w:ascii="Arial" w:hAnsi="Arial" w:cs="Arial"/>
          <w:sz w:val="32"/>
          <w:szCs w:val="32"/>
        </w:rPr>
        <w:t xml:space="preserve"> </w:t>
      </w:r>
      <w:r w:rsidRPr="00B14B26">
        <w:rPr>
          <w:rStyle w:val="eop"/>
          <w:rFonts w:ascii="Arial" w:hAnsi="Arial" w:cs="Arial"/>
          <w:b/>
          <w:bCs/>
          <w:sz w:val="32"/>
          <w:szCs w:val="32"/>
        </w:rPr>
        <w:t>Overview</w:t>
      </w:r>
    </w:p>
    <w:p w14:paraId="3B6F1A36" w14:textId="77777777" w:rsidR="00B14B26" w:rsidRDefault="00B14B26" w:rsidP="00B14B2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04D6854" w14:textId="77777777" w:rsidR="00B14B26" w:rsidRDefault="00B14B26" w:rsidP="00B14B2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4A828C6" w14:textId="77777777" w:rsidR="00B14B26" w:rsidRDefault="00B14B26" w:rsidP="00B14B2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A87F13E" w14:textId="1AE1D2DE" w:rsidR="00B14B26" w:rsidRDefault="00B14B26" w:rsidP="00B14B2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C3E98B6" w14:textId="22D8A1C9"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Thank you for agreeing to be a mentor for a Trainee on an Early Years Teacher Status pathway. This guide will hopefully answer some of the questions you may have about your role. It should be used to supplement other information available to you from the </w:t>
      </w:r>
      <w:r w:rsidR="00B63713">
        <w:rPr>
          <w:rStyle w:val="normaltextrun"/>
          <w:rFonts w:ascii="Arial" w:hAnsi="Arial" w:cs="Arial"/>
        </w:rPr>
        <w:t>phase lead/tutor</w:t>
      </w:r>
      <w:r>
        <w:rPr>
          <w:rStyle w:val="normaltextrun"/>
          <w:rFonts w:ascii="Arial" w:hAnsi="Arial" w:cs="Arial"/>
        </w:rPr>
        <w:t>, who will be happy to answer specific questions about the course.</w:t>
      </w:r>
      <w:r>
        <w:rPr>
          <w:rStyle w:val="eop"/>
          <w:rFonts w:ascii="Arial" w:hAnsi="Arial" w:cs="Arial"/>
        </w:rPr>
        <w:t> </w:t>
      </w:r>
    </w:p>
    <w:p w14:paraId="38757002"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C56DA2A"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We hope that you will enjoy being a mentor as you will perform a vital role in supporting participants on their pathway to becoming an Early Years Teacher.</w:t>
      </w:r>
      <w:r>
        <w:rPr>
          <w:rStyle w:val="eop"/>
          <w:rFonts w:ascii="Arial" w:hAnsi="Arial" w:cs="Arial"/>
        </w:rPr>
        <w:t> </w:t>
      </w:r>
    </w:p>
    <w:p w14:paraId="7AFC4423"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ACEEC79" w14:textId="1CD23F08" w:rsidR="00B14B26" w:rsidRDefault="00B14B26" w:rsidP="00B14B26">
      <w:pPr>
        <w:pStyle w:val="paragraph"/>
        <w:spacing w:before="0" w:beforeAutospacing="0" w:after="0" w:afterAutospacing="0"/>
        <w:jc w:val="both"/>
        <w:textAlignment w:val="baseline"/>
        <w:rPr>
          <w:rFonts w:ascii="Arial" w:hAnsi="Arial" w:cs="Arial"/>
          <w:sz w:val="28"/>
          <w:szCs w:val="28"/>
        </w:rPr>
      </w:pPr>
      <w:r>
        <w:rPr>
          <w:rStyle w:val="normaltextrun"/>
          <w:rFonts w:ascii="Arial" w:hAnsi="Arial" w:cs="Arial"/>
          <w:b/>
          <w:bCs/>
          <w:sz w:val="28"/>
          <w:szCs w:val="28"/>
        </w:rPr>
        <w:t>What </w:t>
      </w:r>
      <w:r w:rsidR="00B63713">
        <w:rPr>
          <w:rStyle w:val="normaltextrun"/>
          <w:rFonts w:ascii="Arial" w:hAnsi="Arial" w:cs="Arial"/>
          <w:b/>
          <w:bCs/>
          <w:sz w:val="28"/>
          <w:szCs w:val="28"/>
        </w:rPr>
        <w:t>are</w:t>
      </w:r>
      <w:r>
        <w:rPr>
          <w:rStyle w:val="normaltextrun"/>
          <w:rFonts w:ascii="Arial" w:hAnsi="Arial" w:cs="Arial"/>
          <w:b/>
          <w:bCs/>
          <w:sz w:val="28"/>
          <w:szCs w:val="28"/>
        </w:rPr>
        <w:t> Early Years Teachers?</w:t>
      </w:r>
      <w:r>
        <w:rPr>
          <w:rStyle w:val="eop"/>
          <w:rFonts w:ascii="Arial" w:hAnsi="Arial" w:cs="Arial"/>
          <w:sz w:val="28"/>
          <w:szCs w:val="28"/>
        </w:rPr>
        <w:t> </w:t>
      </w:r>
    </w:p>
    <w:p w14:paraId="2F52BE3E"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145913AA" w14:textId="77777777" w:rsidR="00B14B26" w:rsidRDefault="00B14B26" w:rsidP="00B14B2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lang w:val="en-US"/>
        </w:rPr>
        <w:t>Early Years Teachers will be specialists in early childhood development and will have Early Years Teacher Status reflecting the specialist role that they have in working with babies and children from birth to five years old. </w:t>
      </w:r>
      <w:r>
        <w:rPr>
          <w:rStyle w:val="eop"/>
          <w:rFonts w:ascii="Arial" w:hAnsi="Arial" w:cs="Arial"/>
        </w:rPr>
        <w:t> </w:t>
      </w:r>
    </w:p>
    <w:p w14:paraId="38540AA5" w14:textId="77777777" w:rsidR="00B14B26" w:rsidRDefault="00B14B26" w:rsidP="00B14B2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rPr>
        <w:t> </w:t>
      </w:r>
    </w:p>
    <w:p w14:paraId="0B292407" w14:textId="77777777" w:rsidR="00B14B26" w:rsidRDefault="00B14B26" w:rsidP="00B14B2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lang w:val="en-US"/>
        </w:rPr>
        <w:t>Early Years Teachers make the education and care of babies and children their first concern. They are accountable for achieving the highest possible standards in their professional practice and conduct. </w:t>
      </w:r>
      <w:r>
        <w:rPr>
          <w:rStyle w:val="eop"/>
          <w:rFonts w:ascii="Arial" w:hAnsi="Arial" w:cs="Arial"/>
        </w:rPr>
        <w:t> </w:t>
      </w:r>
    </w:p>
    <w:p w14:paraId="4457C9FA" w14:textId="77777777" w:rsidR="00B14B26" w:rsidRDefault="00B14B26" w:rsidP="00B14B2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rPr>
        <w:t> </w:t>
      </w:r>
    </w:p>
    <w:p w14:paraId="76EC66D1" w14:textId="77777777" w:rsidR="00B14B26" w:rsidRDefault="00B14B26" w:rsidP="00B14B2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lang w:val="en-US"/>
        </w:rPr>
        <w:t>The Teachers’ Standards (Early Years) support the training, assessment and award of Early Years Teacher Status. Early Years Teacher Status is awarded to graduates who have been judged to have met </w:t>
      </w:r>
      <w:proofErr w:type="gramStart"/>
      <w:r>
        <w:rPr>
          <w:rStyle w:val="normaltextrun"/>
          <w:rFonts w:ascii="Arial" w:hAnsi="Arial" w:cs="Arial"/>
          <w:lang w:val="en-US"/>
        </w:rPr>
        <w:t>all of</w:t>
      </w:r>
      <w:proofErr w:type="gramEnd"/>
      <w:r>
        <w:rPr>
          <w:rStyle w:val="normaltextrun"/>
          <w:rFonts w:ascii="Arial" w:hAnsi="Arial" w:cs="Arial"/>
          <w:lang w:val="en-US"/>
        </w:rPr>
        <w:t> the Teachers’ Standards (Early Years) in practice from birth to five years old at the end of the </w:t>
      </w:r>
      <w:proofErr w:type="spellStart"/>
      <w:r>
        <w:rPr>
          <w:rStyle w:val="normaltextrun"/>
          <w:rFonts w:ascii="Arial" w:hAnsi="Arial" w:cs="Arial"/>
          <w:lang w:val="en-US"/>
        </w:rPr>
        <w:t>programme</w:t>
      </w:r>
      <w:proofErr w:type="spellEnd"/>
      <w:r>
        <w:rPr>
          <w:rStyle w:val="normaltextrun"/>
          <w:rFonts w:ascii="Arial" w:hAnsi="Arial" w:cs="Arial"/>
          <w:lang w:val="en-US"/>
        </w:rPr>
        <w:t>. </w:t>
      </w:r>
      <w:r>
        <w:rPr>
          <w:rStyle w:val="eop"/>
          <w:rFonts w:ascii="Arial" w:hAnsi="Arial" w:cs="Arial"/>
        </w:rPr>
        <w:t> </w:t>
      </w:r>
    </w:p>
    <w:p w14:paraId="66314873" w14:textId="77777777" w:rsidR="00B14B26" w:rsidRDefault="00B14B26" w:rsidP="00B14B2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rPr>
        <w:t> </w:t>
      </w:r>
    </w:p>
    <w:p w14:paraId="0BB54C9B"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Early Years Teacher Status will be seen as the equivalent of Qualified Teacher Status (QTS) as the entry requirements are the same as for primary ITT (QTS) but </w:t>
      </w:r>
      <w:r>
        <w:rPr>
          <w:rStyle w:val="normaltextrun"/>
          <w:rFonts w:ascii="Arial" w:hAnsi="Arial" w:cs="Arial"/>
          <w:b/>
          <w:bCs/>
        </w:rPr>
        <w:t>will not </w:t>
      </w:r>
      <w:r>
        <w:rPr>
          <w:rStyle w:val="normaltextrun"/>
          <w:rFonts w:ascii="Arial" w:hAnsi="Arial" w:cs="Arial"/>
        </w:rPr>
        <w:t>give the trainee QTS. </w:t>
      </w:r>
      <w:r>
        <w:rPr>
          <w:rStyle w:val="eop"/>
          <w:rFonts w:ascii="Arial" w:hAnsi="Arial" w:cs="Arial"/>
        </w:rPr>
        <w:t> </w:t>
      </w:r>
    </w:p>
    <w:p w14:paraId="45488E35"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0B844E11"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6DB3883D"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The Early Years Teacher will model the skills and behaviours that safeguard and promote good outcomes for children. </w:t>
      </w:r>
      <w:r>
        <w:rPr>
          <w:rStyle w:val="eop"/>
          <w:rFonts w:ascii="Arial" w:hAnsi="Arial" w:cs="Arial"/>
        </w:rPr>
        <w:t> </w:t>
      </w:r>
    </w:p>
    <w:p w14:paraId="1B7E707E"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CAE4DA4"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The </w:t>
      </w:r>
      <w:proofErr w:type="gramStart"/>
      <w:r>
        <w:rPr>
          <w:rStyle w:val="normaltextrun"/>
          <w:rFonts w:ascii="Arial" w:hAnsi="Arial" w:cs="Arial"/>
        </w:rPr>
        <w:t>graduates</w:t>
      </w:r>
      <w:proofErr w:type="gramEnd"/>
      <w:r>
        <w:rPr>
          <w:rStyle w:val="normaltextrun"/>
          <w:rFonts w:ascii="Arial" w:hAnsi="Arial" w:cs="Arial"/>
        </w:rPr>
        <w:t> skills and expertise in early years determines the Early Years Teachers Status route that they will enrol in. </w:t>
      </w:r>
      <w:r>
        <w:rPr>
          <w:rStyle w:val="eop"/>
          <w:rFonts w:ascii="Arial" w:hAnsi="Arial" w:cs="Arial"/>
        </w:rPr>
        <w:t> </w:t>
      </w:r>
    </w:p>
    <w:p w14:paraId="25E56B70"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D577FE0" w14:textId="77777777" w:rsidR="00B14B26" w:rsidRDefault="00B14B26" w:rsidP="00B14B26">
      <w:pPr>
        <w:pStyle w:val="paragraph"/>
        <w:spacing w:before="0" w:beforeAutospacing="0" w:after="0" w:afterAutospacing="0"/>
        <w:jc w:val="both"/>
        <w:textAlignment w:val="baseline"/>
        <w:rPr>
          <w:rFonts w:ascii="Segoe UI" w:hAnsi="Segoe UI" w:cs="Segoe UI"/>
          <w:b/>
          <w:bCs/>
          <w:sz w:val="18"/>
          <w:szCs w:val="18"/>
        </w:rPr>
      </w:pPr>
      <w:r>
        <w:rPr>
          <w:rStyle w:val="eop"/>
          <w:rFonts w:ascii="Arial" w:hAnsi="Arial" w:cs="Arial"/>
          <w:b/>
          <w:bCs/>
          <w:sz w:val="28"/>
          <w:szCs w:val="28"/>
        </w:rPr>
        <w:t> </w:t>
      </w:r>
    </w:p>
    <w:p w14:paraId="50D1AC8F" w14:textId="47BADD5F" w:rsidR="00B14B26" w:rsidRDefault="00B14B26" w:rsidP="00B14B26">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8"/>
          <w:szCs w:val="28"/>
        </w:rPr>
        <w:lastRenderedPageBreak/>
        <w:t xml:space="preserve"> The Initial Teachers Training Early Years Pathways</w:t>
      </w:r>
      <w:r>
        <w:rPr>
          <w:rStyle w:val="eop"/>
          <w:rFonts w:ascii="Arial" w:hAnsi="Arial" w:cs="Arial"/>
          <w:b/>
          <w:bCs/>
          <w:sz w:val="28"/>
          <w:szCs w:val="28"/>
        </w:rPr>
        <w:t> </w:t>
      </w:r>
    </w:p>
    <w:p w14:paraId="16D5D147"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3CA56C7" w14:textId="2388D33A" w:rsidR="00B14B26" w:rsidRDefault="00B14B26" w:rsidP="00B14B26">
      <w:pPr>
        <w:pStyle w:val="paragraph"/>
        <w:numPr>
          <w:ilvl w:val="0"/>
          <w:numId w:val="2"/>
        </w:numPr>
        <w:spacing w:before="0" w:beforeAutospacing="0" w:after="0" w:afterAutospacing="0"/>
        <w:ind w:left="1080" w:firstLine="0"/>
        <w:jc w:val="both"/>
        <w:textAlignment w:val="baseline"/>
        <w:rPr>
          <w:rFonts w:ascii="Arial" w:hAnsi="Arial" w:cs="Arial"/>
        </w:rPr>
      </w:pPr>
      <w:r>
        <w:rPr>
          <w:rStyle w:val="normaltextrun"/>
          <w:rFonts w:ascii="Arial" w:hAnsi="Arial" w:cs="Arial"/>
          <w:b/>
          <w:bCs/>
        </w:rPr>
        <w:t>Graduate Entry Mainstream/Professional Certificate Early Years Teachers Status. </w:t>
      </w:r>
      <w:r>
        <w:rPr>
          <w:rStyle w:val="normaltextrun"/>
          <w:rFonts w:ascii="Arial" w:hAnsi="Arial" w:cs="Arial"/>
        </w:rPr>
        <w:t>The </w:t>
      </w:r>
      <w:proofErr w:type="gramStart"/>
      <w:r>
        <w:rPr>
          <w:rStyle w:val="normaltextrun"/>
          <w:rFonts w:ascii="Arial" w:hAnsi="Arial" w:cs="Arial"/>
        </w:rPr>
        <w:t>trainee’s</w:t>
      </w:r>
      <w:proofErr w:type="gramEnd"/>
      <w:r>
        <w:rPr>
          <w:rStyle w:val="normaltextrun"/>
          <w:rFonts w:ascii="Arial" w:hAnsi="Arial" w:cs="Arial"/>
        </w:rPr>
        <w:t> on this route already possess a full degree, and have a grade C</w:t>
      </w:r>
      <w:r w:rsidR="00B63713">
        <w:rPr>
          <w:rStyle w:val="normaltextrun"/>
          <w:rFonts w:ascii="Arial" w:hAnsi="Arial" w:cs="Arial"/>
        </w:rPr>
        <w:t>/4</w:t>
      </w:r>
      <w:r>
        <w:rPr>
          <w:rStyle w:val="normaltextrun"/>
          <w:rFonts w:ascii="Arial" w:hAnsi="Arial" w:cs="Arial"/>
        </w:rPr>
        <w:t xml:space="preserve"> or above for GCSE Science, English and Mathematics they may have limited experience in early years. This is a full</w:t>
      </w:r>
      <w:r w:rsidR="00B63713">
        <w:rPr>
          <w:rStyle w:val="normaltextrun"/>
          <w:rFonts w:ascii="Arial" w:hAnsi="Arial" w:cs="Arial"/>
        </w:rPr>
        <w:t>-</w:t>
      </w:r>
      <w:r>
        <w:rPr>
          <w:rStyle w:val="normaltextrun"/>
          <w:rFonts w:ascii="Arial" w:hAnsi="Arial" w:cs="Arial"/>
        </w:rPr>
        <w:t>time programme for one </w:t>
      </w:r>
      <w:proofErr w:type="gramStart"/>
      <w:r>
        <w:rPr>
          <w:rStyle w:val="normaltextrun"/>
          <w:rFonts w:ascii="Arial" w:hAnsi="Arial" w:cs="Arial"/>
        </w:rPr>
        <w:t>year,</w:t>
      </w:r>
      <w:r w:rsidR="00B63713">
        <w:rPr>
          <w:rStyle w:val="normaltextrun"/>
          <w:rFonts w:ascii="Arial" w:hAnsi="Arial" w:cs="Arial"/>
        </w:rPr>
        <w:t xml:space="preserve"> </w:t>
      </w:r>
      <w:r>
        <w:rPr>
          <w:rStyle w:val="normaltextrun"/>
          <w:rFonts w:ascii="Arial" w:hAnsi="Arial" w:cs="Arial"/>
        </w:rPr>
        <w:t>and</w:t>
      </w:r>
      <w:proofErr w:type="gramEnd"/>
      <w:r>
        <w:rPr>
          <w:rStyle w:val="normaltextrun"/>
          <w:rFonts w:ascii="Arial" w:hAnsi="Arial" w:cs="Arial"/>
        </w:rPr>
        <w:t> will be in placement for 120 days in a range of settings. (</w:t>
      </w:r>
      <w:proofErr w:type="gramStart"/>
      <w:r>
        <w:rPr>
          <w:rStyle w:val="normaltextrun"/>
          <w:rFonts w:ascii="Arial" w:hAnsi="Arial" w:cs="Arial"/>
        </w:rPr>
        <w:t>minimum</w:t>
      </w:r>
      <w:proofErr w:type="gramEnd"/>
      <w:r>
        <w:rPr>
          <w:rStyle w:val="normaltextrun"/>
          <w:rFonts w:ascii="Arial" w:hAnsi="Arial" w:cs="Arial"/>
        </w:rPr>
        <w:t> of 2 and a school placement)</w:t>
      </w:r>
      <w:r>
        <w:rPr>
          <w:rStyle w:val="eop"/>
          <w:rFonts w:ascii="Arial" w:hAnsi="Arial" w:cs="Arial"/>
        </w:rPr>
        <w:t> </w:t>
      </w:r>
    </w:p>
    <w:p w14:paraId="246FDCCC"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276430A" w14:textId="1933F41C" w:rsidR="00B14B26" w:rsidRDefault="00B14B26" w:rsidP="00B14B26">
      <w:pPr>
        <w:pStyle w:val="paragraph"/>
        <w:numPr>
          <w:ilvl w:val="0"/>
          <w:numId w:val="3"/>
        </w:numPr>
        <w:spacing w:before="0" w:beforeAutospacing="0" w:after="0" w:afterAutospacing="0"/>
        <w:ind w:left="1080" w:firstLine="0"/>
        <w:jc w:val="both"/>
        <w:textAlignment w:val="baseline"/>
        <w:rPr>
          <w:rFonts w:ascii="Arial" w:hAnsi="Arial" w:cs="Arial"/>
        </w:rPr>
      </w:pPr>
      <w:r>
        <w:rPr>
          <w:rStyle w:val="normaltextrun"/>
          <w:rFonts w:ascii="Arial" w:hAnsi="Arial" w:cs="Arial"/>
          <w:b/>
          <w:bCs/>
        </w:rPr>
        <w:t>Graduate Entry Employed /Post Graduate Certificate Early Years Teachers Status. </w:t>
      </w:r>
      <w:r>
        <w:rPr>
          <w:rStyle w:val="normaltextrun"/>
          <w:rFonts w:ascii="Arial" w:hAnsi="Arial" w:cs="Arial"/>
        </w:rPr>
        <w:t xml:space="preserve">This route is for those who already possess a full degree usually </w:t>
      </w:r>
      <w:proofErr w:type="gramStart"/>
      <w:r>
        <w:rPr>
          <w:rStyle w:val="normaltextrun"/>
          <w:rFonts w:ascii="Arial" w:hAnsi="Arial" w:cs="Arial"/>
        </w:rPr>
        <w:t>in the area of</w:t>
      </w:r>
      <w:proofErr w:type="gramEnd"/>
      <w:r>
        <w:rPr>
          <w:rStyle w:val="normaltextrun"/>
          <w:rFonts w:ascii="Arial" w:hAnsi="Arial" w:cs="Arial"/>
        </w:rPr>
        <w:t xml:space="preserve"> Early Years or Teaching, and have GCSE Science, English and Mathematics at grade C</w:t>
      </w:r>
      <w:r w:rsidR="00B63713">
        <w:rPr>
          <w:rStyle w:val="normaltextrun"/>
          <w:rFonts w:ascii="Arial" w:hAnsi="Arial" w:cs="Arial"/>
        </w:rPr>
        <w:t>/4</w:t>
      </w:r>
      <w:r>
        <w:rPr>
          <w:rStyle w:val="normaltextrun"/>
          <w:rFonts w:ascii="Arial" w:hAnsi="Arial" w:cs="Arial"/>
        </w:rPr>
        <w:t xml:space="preserve"> and above or equivalent and have extensive experience in early years work. They may have some areas of personal development </w:t>
      </w:r>
      <w:proofErr w:type="gramStart"/>
      <w:r>
        <w:rPr>
          <w:rStyle w:val="normaltextrun"/>
          <w:rFonts w:ascii="Arial" w:hAnsi="Arial" w:cs="Arial"/>
        </w:rPr>
        <w:t>e.g.</w:t>
      </w:r>
      <w:proofErr w:type="gramEnd"/>
      <w:r>
        <w:rPr>
          <w:rStyle w:val="normaltextrun"/>
          <w:rFonts w:ascii="Arial" w:hAnsi="Arial" w:cs="Arial"/>
        </w:rPr>
        <w:t> more experience required of working with children under three. They will complet</w:t>
      </w:r>
      <w:r w:rsidR="00B63713">
        <w:rPr>
          <w:rStyle w:val="normaltextrun"/>
          <w:rFonts w:ascii="Arial" w:hAnsi="Arial" w:cs="Arial"/>
        </w:rPr>
        <w:t>e</w:t>
      </w:r>
      <w:r>
        <w:rPr>
          <w:rStyle w:val="normaltextrun"/>
          <w:rFonts w:ascii="Arial" w:hAnsi="Arial" w:cs="Arial"/>
        </w:rPr>
        <w:t> </w:t>
      </w:r>
      <w:proofErr w:type="gramStart"/>
      <w:r>
        <w:rPr>
          <w:rStyle w:val="normaltextrun"/>
          <w:rFonts w:ascii="Arial" w:hAnsi="Arial" w:cs="Arial"/>
        </w:rPr>
        <w:t>Masters</w:t>
      </w:r>
      <w:proofErr w:type="gramEnd"/>
      <w:r>
        <w:rPr>
          <w:rStyle w:val="normaltextrun"/>
          <w:rFonts w:ascii="Arial" w:hAnsi="Arial" w:cs="Arial"/>
        </w:rPr>
        <w:t> courses alongside their Early Years Teachers Status and will attend University for one day per week for one year. They will be employed in appropriate early year’s settings. Trainees will have to undertake a </w:t>
      </w:r>
      <w:proofErr w:type="gramStart"/>
      <w:r>
        <w:rPr>
          <w:rStyle w:val="normaltextrun"/>
          <w:rFonts w:ascii="Arial" w:hAnsi="Arial" w:cs="Arial"/>
        </w:rPr>
        <w:t>6 week</w:t>
      </w:r>
      <w:proofErr w:type="gramEnd"/>
      <w:r>
        <w:rPr>
          <w:rStyle w:val="normaltextrun"/>
          <w:rFonts w:ascii="Arial" w:hAnsi="Arial" w:cs="Arial"/>
        </w:rPr>
        <w:t> placement in no less than 2 week blocks </w:t>
      </w:r>
      <w:r w:rsidRPr="00B63713">
        <w:rPr>
          <w:rStyle w:val="normaltextrun"/>
          <w:rFonts w:ascii="Arial" w:hAnsi="Arial" w:cs="Arial"/>
          <w:b/>
          <w:bCs/>
        </w:rPr>
        <w:t xml:space="preserve">and </w:t>
      </w:r>
      <w:r>
        <w:rPr>
          <w:rStyle w:val="normaltextrun"/>
          <w:rFonts w:ascii="Arial" w:hAnsi="Arial" w:cs="Arial"/>
        </w:rPr>
        <w:t>a school placement of 2 weeks.</w:t>
      </w:r>
      <w:r>
        <w:rPr>
          <w:rStyle w:val="eop"/>
          <w:rFonts w:ascii="Arial" w:hAnsi="Arial" w:cs="Arial"/>
        </w:rPr>
        <w:t> </w:t>
      </w:r>
    </w:p>
    <w:p w14:paraId="3DF6DB08" w14:textId="77777777" w:rsidR="00B14B26" w:rsidRDefault="00B14B26" w:rsidP="00B14B26">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14:paraId="423D9A3F" w14:textId="33DAD52D" w:rsidR="00B14B26" w:rsidRDefault="00B14B26" w:rsidP="00B14B26">
      <w:pPr>
        <w:pStyle w:val="paragraph"/>
        <w:numPr>
          <w:ilvl w:val="0"/>
          <w:numId w:val="4"/>
        </w:numPr>
        <w:spacing w:before="0" w:beforeAutospacing="0" w:after="0" w:afterAutospacing="0"/>
        <w:ind w:left="1080" w:firstLine="0"/>
        <w:jc w:val="both"/>
        <w:textAlignment w:val="baseline"/>
        <w:rPr>
          <w:rFonts w:ascii="Arial" w:hAnsi="Arial" w:cs="Arial"/>
        </w:rPr>
      </w:pPr>
      <w:r>
        <w:rPr>
          <w:rStyle w:val="normaltextrun"/>
          <w:rFonts w:ascii="Arial" w:hAnsi="Arial" w:cs="Arial"/>
          <w:b/>
          <w:bCs/>
        </w:rPr>
        <w:t>Undergraduate Route. </w:t>
      </w:r>
      <w:r>
        <w:rPr>
          <w:rStyle w:val="normaltextrun"/>
          <w:rFonts w:ascii="Arial" w:hAnsi="Arial" w:cs="Arial"/>
        </w:rPr>
        <w:t>The Trainee’s on this route will be on the third year of their degree (Early Years or Childhood Studies), will have passed the professional skills test and have GCSE Science, English and Mathematics at grade C</w:t>
      </w:r>
      <w:r w:rsidR="00B63713">
        <w:rPr>
          <w:rStyle w:val="normaltextrun"/>
          <w:rFonts w:ascii="Arial" w:hAnsi="Arial" w:cs="Arial"/>
        </w:rPr>
        <w:t>/4</w:t>
      </w:r>
      <w:r>
        <w:rPr>
          <w:rStyle w:val="normaltextrun"/>
          <w:rFonts w:ascii="Arial" w:hAnsi="Arial" w:cs="Arial"/>
        </w:rPr>
        <w:t xml:space="preserve"> and above or equivalent. They will need to complete 120 days in range of early year’s settings. (</w:t>
      </w:r>
      <w:proofErr w:type="gramStart"/>
      <w:r>
        <w:rPr>
          <w:rStyle w:val="normaltextrun"/>
          <w:rFonts w:ascii="Arial" w:hAnsi="Arial" w:cs="Arial"/>
        </w:rPr>
        <w:t>minimum</w:t>
      </w:r>
      <w:proofErr w:type="gramEnd"/>
      <w:r>
        <w:rPr>
          <w:rStyle w:val="normaltextrun"/>
          <w:rFonts w:ascii="Arial" w:hAnsi="Arial" w:cs="Arial"/>
        </w:rPr>
        <w:t> of 2 and a school placement)</w:t>
      </w:r>
      <w:r>
        <w:rPr>
          <w:rStyle w:val="eop"/>
          <w:rFonts w:ascii="Arial" w:hAnsi="Arial" w:cs="Arial"/>
        </w:rPr>
        <w:t> </w:t>
      </w:r>
    </w:p>
    <w:p w14:paraId="505342A5"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5309307" w14:textId="77777777" w:rsidR="00B14B26" w:rsidRDefault="00B14B26" w:rsidP="00B14B26">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14:paraId="53853A46" w14:textId="6D30F596" w:rsidR="00B14B26" w:rsidRDefault="00B14B26" w:rsidP="00B14B2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rPr>
        <w:t xml:space="preserve">All routes will need to have completed a minimum of two weeks in a Key Stage 1 or 2 </w:t>
      </w:r>
      <w:proofErr w:type="gramStart"/>
      <w:r>
        <w:rPr>
          <w:rStyle w:val="normaltextrun"/>
          <w:rFonts w:ascii="Arial" w:hAnsi="Arial" w:cs="Arial"/>
          <w:b/>
          <w:bCs/>
          <w:i/>
          <w:iCs/>
        </w:rPr>
        <w:t>setting</w:t>
      </w:r>
      <w:r>
        <w:rPr>
          <w:rStyle w:val="eop"/>
          <w:rFonts w:ascii="Arial" w:hAnsi="Arial" w:cs="Arial"/>
        </w:rPr>
        <w:t> </w:t>
      </w:r>
      <w:r w:rsidR="00B63713">
        <w:rPr>
          <w:rStyle w:val="eop"/>
          <w:rFonts w:ascii="Arial" w:hAnsi="Arial" w:cs="Arial"/>
        </w:rPr>
        <w:t>.</w:t>
      </w:r>
      <w:proofErr w:type="gramEnd"/>
    </w:p>
    <w:p w14:paraId="39197B41" w14:textId="77777777" w:rsidR="00B14B26" w:rsidRDefault="00B14B26" w:rsidP="00B14B26">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14:paraId="219A2EB4" w14:textId="77777777" w:rsidR="00B14B26" w:rsidRDefault="00B14B26" w:rsidP="00B14B2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32FE6ACF" w14:textId="2F17B060"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8"/>
          <w:szCs w:val="28"/>
        </w:rPr>
        <w:t> Workplace-Based Learning (WBL)</w:t>
      </w:r>
      <w:r>
        <w:rPr>
          <w:rStyle w:val="eop"/>
          <w:rFonts w:ascii="Arial" w:hAnsi="Arial" w:cs="Arial"/>
          <w:sz w:val="28"/>
          <w:szCs w:val="28"/>
        </w:rPr>
        <w:t> </w:t>
      </w:r>
    </w:p>
    <w:p w14:paraId="6554629C"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7157EB96" w14:textId="44FEF3D6"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The provision of support for students in the WBL component is critical to the success of this programme. Each trainee is designated a mentor to support them. The mentor will need to ensure that the trainee has all the relevant experiences to train within the curriculum</w:t>
      </w:r>
      <w:r w:rsidR="00B63713">
        <w:rPr>
          <w:rStyle w:val="normaltextrun"/>
          <w:rFonts w:ascii="Arial" w:hAnsi="Arial" w:cs="Arial"/>
        </w:rPr>
        <w:t>, support them to embed the taught curriculum into their practice, which in turn will enable them to</w:t>
      </w:r>
      <w:r>
        <w:rPr>
          <w:rStyle w:val="normaltextrun"/>
          <w:rFonts w:ascii="Arial" w:hAnsi="Arial" w:cs="Arial"/>
        </w:rPr>
        <w:t> meet Teachers’ Standards (Early Years)</w:t>
      </w:r>
      <w:r w:rsidR="00B63713">
        <w:rPr>
          <w:rStyle w:val="normaltextrun"/>
          <w:rFonts w:ascii="Arial" w:hAnsi="Arial" w:cs="Arial"/>
        </w:rPr>
        <w:t xml:space="preserve"> by the end of the programme.</w:t>
      </w:r>
      <w:r>
        <w:rPr>
          <w:rStyle w:val="normaltextrun"/>
          <w:rFonts w:ascii="Arial" w:hAnsi="Arial" w:cs="Arial"/>
        </w:rPr>
        <w:t> </w:t>
      </w:r>
      <w:r w:rsidR="00B63713">
        <w:rPr>
          <w:rStyle w:val="normaltextrun"/>
          <w:rFonts w:ascii="Arial" w:hAnsi="Arial" w:cs="Arial"/>
        </w:rPr>
        <w:t xml:space="preserve">Trainees are required </w:t>
      </w:r>
      <w:proofErr w:type="gramStart"/>
      <w:r w:rsidR="00B63713">
        <w:rPr>
          <w:rStyle w:val="normaltextrun"/>
          <w:rFonts w:ascii="Arial" w:hAnsi="Arial" w:cs="Arial"/>
        </w:rPr>
        <w:t xml:space="preserve">to </w:t>
      </w:r>
      <w:r>
        <w:rPr>
          <w:rStyle w:val="normaltextrun"/>
          <w:rFonts w:ascii="Arial" w:hAnsi="Arial" w:cs="Arial"/>
        </w:rPr>
        <w:t xml:space="preserve"> demons</w:t>
      </w:r>
      <w:r w:rsidR="00B63713">
        <w:rPr>
          <w:rStyle w:val="normaltextrun"/>
          <w:rFonts w:ascii="Arial" w:hAnsi="Arial" w:cs="Arial"/>
        </w:rPr>
        <w:t>trate</w:t>
      </w:r>
      <w:proofErr w:type="gramEnd"/>
      <w:r w:rsidR="00B63713">
        <w:rPr>
          <w:rStyle w:val="normaltextrun"/>
          <w:rFonts w:ascii="Arial" w:hAnsi="Arial" w:cs="Arial"/>
        </w:rPr>
        <w:t xml:space="preserve"> their</w:t>
      </w:r>
      <w:r>
        <w:rPr>
          <w:rStyle w:val="normaltextrun"/>
          <w:rFonts w:ascii="Arial" w:hAnsi="Arial" w:cs="Arial"/>
        </w:rPr>
        <w:t> personal practice and leadership skills in all areas with all required age groups.</w:t>
      </w:r>
      <w:r>
        <w:rPr>
          <w:rStyle w:val="eop"/>
          <w:rFonts w:ascii="Arial" w:hAnsi="Arial" w:cs="Arial"/>
        </w:rPr>
        <w:t> </w:t>
      </w:r>
    </w:p>
    <w:p w14:paraId="54F5CF6E"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5238533"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EB9F85A" w14:textId="63C059B8" w:rsidR="00B14B26" w:rsidRDefault="00B14B26" w:rsidP="00B14B26">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8"/>
          <w:szCs w:val="28"/>
        </w:rPr>
        <w:t> Documents for Early Years Teacher Status Mentors</w:t>
      </w:r>
      <w:r>
        <w:rPr>
          <w:rStyle w:val="eop"/>
          <w:rFonts w:ascii="Arial" w:hAnsi="Arial" w:cs="Arial"/>
          <w:b/>
          <w:bCs/>
          <w:sz w:val="28"/>
          <w:szCs w:val="28"/>
        </w:rPr>
        <w:t> </w:t>
      </w:r>
    </w:p>
    <w:p w14:paraId="6F79743A"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16CC5B1" w14:textId="19128167" w:rsidR="00B14B26" w:rsidRDefault="00B14B26" w:rsidP="00B14B26">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ascii="Arial" w:hAnsi="Arial" w:cs="Arial"/>
        </w:rPr>
        <w:t>A number of</w:t>
      </w:r>
      <w:proofErr w:type="gramEnd"/>
      <w:r>
        <w:rPr>
          <w:rStyle w:val="normaltextrun"/>
          <w:rFonts w:ascii="Arial" w:hAnsi="Arial" w:cs="Arial"/>
        </w:rPr>
        <w:t xml:space="preserve"> documents have been produced to inform and support the trainee, their </w:t>
      </w:r>
      <w:r w:rsidR="00B63713">
        <w:rPr>
          <w:rStyle w:val="normaltextrun"/>
          <w:rFonts w:ascii="Arial" w:hAnsi="Arial" w:cs="Arial"/>
        </w:rPr>
        <w:t>m</w:t>
      </w:r>
      <w:r>
        <w:rPr>
          <w:rStyle w:val="normaltextrun"/>
          <w:rFonts w:ascii="Arial" w:hAnsi="Arial" w:cs="Arial"/>
        </w:rPr>
        <w:t>entor/</w:t>
      </w:r>
      <w:r w:rsidR="00B63713">
        <w:rPr>
          <w:rStyle w:val="normaltextrun"/>
          <w:rFonts w:ascii="Arial" w:hAnsi="Arial" w:cs="Arial"/>
        </w:rPr>
        <w:t>associate mentor</w:t>
      </w:r>
      <w:r>
        <w:rPr>
          <w:rStyle w:val="normaltextrun"/>
          <w:rFonts w:ascii="Arial" w:hAnsi="Arial" w:cs="Arial"/>
        </w:rPr>
        <w:t xml:space="preserve"> and their employers. Both the trainee and the </w:t>
      </w:r>
      <w:r>
        <w:rPr>
          <w:rStyle w:val="normaltextrun"/>
          <w:rFonts w:ascii="Arial" w:hAnsi="Arial" w:cs="Arial"/>
        </w:rPr>
        <w:lastRenderedPageBreak/>
        <w:t>mentor</w:t>
      </w:r>
      <w:r w:rsidR="00B63713">
        <w:rPr>
          <w:rStyle w:val="normaltextrun"/>
          <w:rFonts w:ascii="Arial" w:hAnsi="Arial" w:cs="Arial"/>
        </w:rPr>
        <w:t>/associate mentor</w:t>
      </w:r>
      <w:r>
        <w:rPr>
          <w:rStyle w:val="normaltextrun"/>
          <w:rFonts w:ascii="Arial" w:hAnsi="Arial" w:cs="Arial"/>
        </w:rPr>
        <w:t xml:space="preserve"> are advised to read </w:t>
      </w:r>
      <w:proofErr w:type="gramStart"/>
      <w:r>
        <w:rPr>
          <w:rStyle w:val="normaltextrun"/>
          <w:rFonts w:ascii="Arial" w:hAnsi="Arial" w:cs="Arial"/>
        </w:rPr>
        <w:t>all of</w:t>
      </w:r>
      <w:proofErr w:type="gramEnd"/>
      <w:r>
        <w:rPr>
          <w:rStyle w:val="normaltextrun"/>
          <w:rFonts w:ascii="Arial" w:hAnsi="Arial" w:cs="Arial"/>
        </w:rPr>
        <w:t> the available documentation in order to be fully aware of their responsibilities.</w:t>
      </w:r>
      <w:r>
        <w:rPr>
          <w:rStyle w:val="eop"/>
          <w:rFonts w:ascii="Arial" w:hAnsi="Arial" w:cs="Arial"/>
        </w:rPr>
        <w:t> </w:t>
      </w:r>
    </w:p>
    <w:p w14:paraId="64E8CB13"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1C38572"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In addition to this Mentoring Guide, the information available includes:</w:t>
      </w:r>
      <w:r>
        <w:rPr>
          <w:rStyle w:val="eop"/>
          <w:rFonts w:ascii="Arial" w:hAnsi="Arial" w:cs="Arial"/>
        </w:rPr>
        <w:t> </w:t>
      </w:r>
    </w:p>
    <w:p w14:paraId="54E355AE" w14:textId="77777777" w:rsidR="00B14B26" w:rsidRDefault="00B14B26" w:rsidP="00B14B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05AEA4D" w14:textId="7C29F337" w:rsidR="00B14B26" w:rsidRPr="00B63713" w:rsidRDefault="00B14B26" w:rsidP="00B14B26">
      <w:pPr>
        <w:pStyle w:val="paragraph"/>
        <w:numPr>
          <w:ilvl w:val="0"/>
          <w:numId w:val="5"/>
        </w:numPr>
        <w:spacing w:before="0" w:beforeAutospacing="0" w:after="0" w:afterAutospacing="0"/>
        <w:ind w:left="1080" w:firstLine="0"/>
        <w:jc w:val="both"/>
        <w:textAlignment w:val="baseline"/>
        <w:rPr>
          <w:rStyle w:val="eop"/>
          <w:rFonts w:ascii="Arial" w:hAnsi="Arial" w:cs="Arial"/>
          <w:sz w:val="28"/>
          <w:szCs w:val="28"/>
        </w:rPr>
      </w:pPr>
      <w:r>
        <w:rPr>
          <w:rStyle w:val="normaltextrun"/>
          <w:rFonts w:ascii="Arial" w:hAnsi="Arial" w:cs="Arial"/>
        </w:rPr>
        <w:t>Teachers’ Standards (Early Years)</w:t>
      </w:r>
      <w:r>
        <w:rPr>
          <w:rStyle w:val="eop"/>
          <w:rFonts w:ascii="Arial" w:hAnsi="Arial" w:cs="Arial"/>
        </w:rPr>
        <w:t> </w:t>
      </w:r>
    </w:p>
    <w:p w14:paraId="706480D6" w14:textId="20E2BAE2" w:rsidR="00B63713" w:rsidRDefault="00B63713" w:rsidP="00B14B26">
      <w:pPr>
        <w:pStyle w:val="paragraph"/>
        <w:numPr>
          <w:ilvl w:val="0"/>
          <w:numId w:val="5"/>
        </w:numPr>
        <w:spacing w:before="0" w:beforeAutospacing="0" w:after="0" w:afterAutospacing="0"/>
        <w:ind w:left="1080" w:firstLine="0"/>
        <w:jc w:val="both"/>
        <w:textAlignment w:val="baseline"/>
        <w:rPr>
          <w:rFonts w:ascii="Arial" w:hAnsi="Arial" w:cs="Arial"/>
          <w:sz w:val="28"/>
          <w:szCs w:val="28"/>
        </w:rPr>
      </w:pPr>
      <w:r>
        <w:rPr>
          <w:rStyle w:val="eop"/>
          <w:rFonts w:ascii="Arial" w:hAnsi="Arial" w:cs="Arial"/>
        </w:rPr>
        <w:t>Amplification of the Early Years Teacher Standards</w:t>
      </w:r>
    </w:p>
    <w:p w14:paraId="2ADB49A4" w14:textId="279EF9F8" w:rsidR="00B14B26" w:rsidRDefault="00B14B26" w:rsidP="00B14B26">
      <w:pPr>
        <w:pStyle w:val="paragraph"/>
        <w:numPr>
          <w:ilvl w:val="0"/>
          <w:numId w:val="5"/>
        </w:numPr>
        <w:spacing w:before="0" w:beforeAutospacing="0" w:after="0" w:afterAutospacing="0"/>
        <w:ind w:left="1080" w:firstLine="0"/>
        <w:jc w:val="both"/>
        <w:textAlignment w:val="baseline"/>
        <w:rPr>
          <w:rFonts w:ascii="Arial" w:hAnsi="Arial" w:cs="Arial"/>
        </w:rPr>
      </w:pPr>
      <w:r>
        <w:rPr>
          <w:rStyle w:val="normaltextrun"/>
          <w:rFonts w:ascii="Arial" w:hAnsi="Arial" w:cs="Arial"/>
        </w:rPr>
        <w:t>Partner</w:t>
      </w:r>
      <w:r w:rsidR="00B63713">
        <w:rPr>
          <w:rStyle w:val="normaltextrun"/>
          <w:rFonts w:ascii="Arial" w:hAnsi="Arial" w:cs="Arial"/>
        </w:rPr>
        <w:t xml:space="preserve">ship Handbooks </w:t>
      </w:r>
    </w:p>
    <w:p w14:paraId="39A4DEDD" w14:textId="77777777" w:rsidR="00B14B26" w:rsidRDefault="00B14B26" w:rsidP="00B14B26">
      <w:pPr>
        <w:pStyle w:val="paragraph"/>
        <w:numPr>
          <w:ilvl w:val="0"/>
          <w:numId w:val="5"/>
        </w:numPr>
        <w:spacing w:before="0" w:beforeAutospacing="0" w:after="0" w:afterAutospacing="0"/>
        <w:ind w:left="1080" w:firstLine="0"/>
        <w:jc w:val="both"/>
        <w:textAlignment w:val="baseline"/>
        <w:rPr>
          <w:rFonts w:ascii="Arial" w:hAnsi="Arial" w:cs="Arial"/>
        </w:rPr>
      </w:pPr>
      <w:r>
        <w:rPr>
          <w:rStyle w:val="normaltextrun"/>
          <w:rFonts w:ascii="Arial" w:hAnsi="Arial" w:cs="Arial"/>
        </w:rPr>
        <w:t>Programme handbooks</w:t>
      </w:r>
      <w:r>
        <w:rPr>
          <w:rStyle w:val="eop"/>
          <w:rFonts w:ascii="Arial" w:hAnsi="Arial" w:cs="Arial"/>
        </w:rPr>
        <w:t> </w:t>
      </w:r>
    </w:p>
    <w:p w14:paraId="492CCAC5" w14:textId="24C8A041" w:rsidR="00B14B26" w:rsidRDefault="00B14B26" w:rsidP="00B63713">
      <w:pPr>
        <w:pStyle w:val="paragraph"/>
        <w:numPr>
          <w:ilvl w:val="1"/>
          <w:numId w:val="5"/>
        </w:numPr>
        <w:spacing w:before="0" w:beforeAutospacing="0" w:after="0" w:afterAutospacing="0"/>
        <w:jc w:val="both"/>
        <w:textAlignment w:val="baseline"/>
        <w:rPr>
          <w:rFonts w:ascii="Arial" w:hAnsi="Arial" w:cs="Arial"/>
        </w:rPr>
      </w:pPr>
      <w:r>
        <w:rPr>
          <w:rStyle w:val="normaltextrun"/>
          <w:rFonts w:ascii="Arial" w:hAnsi="Arial" w:cs="Arial"/>
        </w:rPr>
        <w:t>Development</w:t>
      </w:r>
      <w:r w:rsidR="00B63713">
        <w:rPr>
          <w:rStyle w:val="normaltextrun"/>
          <w:rFonts w:ascii="Arial" w:hAnsi="Arial" w:cs="Arial"/>
        </w:rPr>
        <w:t xml:space="preserve"> and assessment</w:t>
      </w:r>
      <w:r>
        <w:rPr>
          <w:rStyle w:val="normaltextrun"/>
          <w:rFonts w:ascii="Arial" w:hAnsi="Arial" w:cs="Arial"/>
        </w:rPr>
        <w:t> through the curriculum </w:t>
      </w:r>
      <w:r>
        <w:rPr>
          <w:rStyle w:val="eop"/>
          <w:rFonts w:ascii="Arial" w:hAnsi="Arial" w:cs="Arial"/>
        </w:rPr>
        <w:t> </w:t>
      </w:r>
    </w:p>
    <w:p w14:paraId="566BB1BF" w14:textId="535BFF90" w:rsidR="00B14B26" w:rsidRDefault="00242566" w:rsidP="00B14B26">
      <w:pPr>
        <w:pStyle w:val="paragraph"/>
        <w:numPr>
          <w:ilvl w:val="0"/>
          <w:numId w:val="6"/>
        </w:numPr>
        <w:spacing w:before="0" w:beforeAutospacing="0" w:after="0" w:afterAutospacing="0"/>
        <w:ind w:left="1080" w:firstLine="0"/>
        <w:jc w:val="both"/>
        <w:textAlignment w:val="baseline"/>
        <w:rPr>
          <w:rStyle w:val="normaltextrun"/>
          <w:rFonts w:ascii="Arial" w:hAnsi="Arial" w:cs="Arial"/>
        </w:rPr>
      </w:pPr>
      <w:r>
        <w:rPr>
          <w:rStyle w:val="normaltextrun"/>
          <w:rFonts w:ascii="Arial" w:hAnsi="Arial" w:cs="Arial"/>
        </w:rPr>
        <w:t xml:space="preserve">Becoming a member of a </w:t>
      </w:r>
      <w:proofErr w:type="gramStart"/>
      <w:r>
        <w:rPr>
          <w:rStyle w:val="normaltextrun"/>
          <w:rFonts w:ascii="Arial" w:hAnsi="Arial" w:cs="Arial"/>
        </w:rPr>
        <w:t>TEAMS</w:t>
      </w:r>
      <w:proofErr w:type="gramEnd"/>
      <w:r>
        <w:rPr>
          <w:rStyle w:val="normaltextrun"/>
          <w:rFonts w:ascii="Arial" w:hAnsi="Arial" w:cs="Arial"/>
        </w:rPr>
        <w:t xml:space="preserve"> portfolio- data sharing agreement</w:t>
      </w:r>
    </w:p>
    <w:p w14:paraId="0B681E6B" w14:textId="39A8706E" w:rsidR="00242566" w:rsidRDefault="00242566" w:rsidP="00B14B26">
      <w:pPr>
        <w:pStyle w:val="paragraph"/>
        <w:numPr>
          <w:ilvl w:val="0"/>
          <w:numId w:val="6"/>
        </w:numPr>
        <w:spacing w:before="0" w:beforeAutospacing="0" w:after="0" w:afterAutospacing="0"/>
        <w:ind w:left="1080" w:firstLine="0"/>
        <w:jc w:val="both"/>
        <w:textAlignment w:val="baseline"/>
        <w:rPr>
          <w:rStyle w:val="normaltextrun"/>
          <w:rFonts w:ascii="Arial" w:hAnsi="Arial" w:cs="Arial"/>
        </w:rPr>
      </w:pPr>
      <w:r>
        <w:rPr>
          <w:rStyle w:val="normaltextrun"/>
          <w:rFonts w:ascii="Arial" w:hAnsi="Arial" w:cs="Arial"/>
        </w:rPr>
        <w:t>Workbooks (Baby/Toddler/Young children/ primary Placement</w:t>
      </w:r>
      <w:r w:rsidR="0016333B">
        <w:rPr>
          <w:rStyle w:val="normaltextrun"/>
          <w:rFonts w:ascii="Arial" w:hAnsi="Arial" w:cs="Arial"/>
        </w:rPr>
        <w:t>)</w:t>
      </w:r>
    </w:p>
    <w:p w14:paraId="61406146" w14:textId="77777777" w:rsidR="00242566" w:rsidRDefault="00242566" w:rsidP="00242566">
      <w:pPr>
        <w:pStyle w:val="paragraph"/>
        <w:spacing w:before="0" w:beforeAutospacing="0" w:after="0" w:afterAutospacing="0"/>
        <w:ind w:left="1080"/>
        <w:jc w:val="both"/>
        <w:textAlignment w:val="baseline"/>
        <w:rPr>
          <w:rFonts w:ascii="Arial" w:hAnsi="Arial" w:cs="Arial"/>
        </w:rPr>
      </w:pPr>
    </w:p>
    <w:p w14:paraId="6E27B09B" w14:textId="77777777" w:rsidR="00A36D96" w:rsidRDefault="00A36D96"/>
    <w:sectPr w:rsidR="00A36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D5F8D"/>
    <w:multiLevelType w:val="multilevel"/>
    <w:tmpl w:val="BB0E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FF1885"/>
    <w:multiLevelType w:val="multilevel"/>
    <w:tmpl w:val="D2AC8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AD05A4"/>
    <w:multiLevelType w:val="multilevel"/>
    <w:tmpl w:val="381CD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725065"/>
    <w:multiLevelType w:val="multilevel"/>
    <w:tmpl w:val="E5160A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457597"/>
    <w:multiLevelType w:val="multilevel"/>
    <w:tmpl w:val="02B66A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8A307D"/>
    <w:multiLevelType w:val="multilevel"/>
    <w:tmpl w:val="BFAA7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636302">
    <w:abstractNumId w:val="2"/>
  </w:num>
  <w:num w:numId="2" w16cid:durableId="836268367">
    <w:abstractNumId w:val="1"/>
  </w:num>
  <w:num w:numId="3" w16cid:durableId="588199476">
    <w:abstractNumId w:val="3"/>
  </w:num>
  <w:num w:numId="4" w16cid:durableId="517543053">
    <w:abstractNumId w:val="5"/>
  </w:num>
  <w:num w:numId="5" w16cid:durableId="1208293775">
    <w:abstractNumId w:val="4"/>
  </w:num>
  <w:num w:numId="6" w16cid:durableId="34505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B26"/>
    <w:rsid w:val="0016333B"/>
    <w:rsid w:val="00242566"/>
    <w:rsid w:val="00A36D96"/>
    <w:rsid w:val="00B14B26"/>
    <w:rsid w:val="00B63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740F"/>
  <w15:chartTrackingRefBased/>
  <w15:docId w15:val="{A7A6F394-6FA7-4597-ABA2-894DC8B1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14B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14B26"/>
  </w:style>
  <w:style w:type="character" w:customStyle="1" w:styleId="normaltextrun">
    <w:name w:val="normaltextrun"/>
    <w:basedOn w:val="DefaultParagraphFont"/>
    <w:rsid w:val="00B14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851302">
      <w:bodyDiv w:val="1"/>
      <w:marLeft w:val="0"/>
      <w:marRight w:val="0"/>
      <w:marTop w:val="0"/>
      <w:marBottom w:val="0"/>
      <w:divBdr>
        <w:top w:val="none" w:sz="0" w:space="0" w:color="auto"/>
        <w:left w:val="none" w:sz="0" w:space="0" w:color="auto"/>
        <w:bottom w:val="none" w:sz="0" w:space="0" w:color="auto"/>
        <w:right w:val="none" w:sz="0" w:space="0" w:color="auto"/>
      </w:divBdr>
      <w:divsChild>
        <w:div w:id="2041935829">
          <w:marLeft w:val="0"/>
          <w:marRight w:val="0"/>
          <w:marTop w:val="0"/>
          <w:marBottom w:val="0"/>
          <w:divBdr>
            <w:top w:val="none" w:sz="0" w:space="0" w:color="auto"/>
            <w:left w:val="none" w:sz="0" w:space="0" w:color="auto"/>
            <w:bottom w:val="none" w:sz="0" w:space="0" w:color="auto"/>
            <w:right w:val="none" w:sz="0" w:space="0" w:color="auto"/>
          </w:divBdr>
        </w:div>
        <w:div w:id="1216893231">
          <w:marLeft w:val="0"/>
          <w:marRight w:val="0"/>
          <w:marTop w:val="0"/>
          <w:marBottom w:val="0"/>
          <w:divBdr>
            <w:top w:val="none" w:sz="0" w:space="0" w:color="auto"/>
            <w:left w:val="none" w:sz="0" w:space="0" w:color="auto"/>
            <w:bottom w:val="none" w:sz="0" w:space="0" w:color="auto"/>
            <w:right w:val="none" w:sz="0" w:space="0" w:color="auto"/>
          </w:divBdr>
        </w:div>
        <w:div w:id="154422773">
          <w:marLeft w:val="0"/>
          <w:marRight w:val="0"/>
          <w:marTop w:val="0"/>
          <w:marBottom w:val="0"/>
          <w:divBdr>
            <w:top w:val="none" w:sz="0" w:space="0" w:color="auto"/>
            <w:left w:val="none" w:sz="0" w:space="0" w:color="auto"/>
            <w:bottom w:val="none" w:sz="0" w:space="0" w:color="auto"/>
            <w:right w:val="none" w:sz="0" w:space="0" w:color="auto"/>
          </w:divBdr>
        </w:div>
        <w:div w:id="1381855270">
          <w:marLeft w:val="0"/>
          <w:marRight w:val="0"/>
          <w:marTop w:val="0"/>
          <w:marBottom w:val="0"/>
          <w:divBdr>
            <w:top w:val="none" w:sz="0" w:space="0" w:color="auto"/>
            <w:left w:val="none" w:sz="0" w:space="0" w:color="auto"/>
            <w:bottom w:val="none" w:sz="0" w:space="0" w:color="auto"/>
            <w:right w:val="none" w:sz="0" w:space="0" w:color="auto"/>
          </w:divBdr>
        </w:div>
        <w:div w:id="2044360751">
          <w:marLeft w:val="0"/>
          <w:marRight w:val="0"/>
          <w:marTop w:val="0"/>
          <w:marBottom w:val="0"/>
          <w:divBdr>
            <w:top w:val="none" w:sz="0" w:space="0" w:color="auto"/>
            <w:left w:val="none" w:sz="0" w:space="0" w:color="auto"/>
            <w:bottom w:val="none" w:sz="0" w:space="0" w:color="auto"/>
            <w:right w:val="none" w:sz="0" w:space="0" w:color="auto"/>
          </w:divBdr>
        </w:div>
        <w:div w:id="1548835219">
          <w:marLeft w:val="0"/>
          <w:marRight w:val="0"/>
          <w:marTop w:val="0"/>
          <w:marBottom w:val="0"/>
          <w:divBdr>
            <w:top w:val="none" w:sz="0" w:space="0" w:color="auto"/>
            <w:left w:val="none" w:sz="0" w:space="0" w:color="auto"/>
            <w:bottom w:val="none" w:sz="0" w:space="0" w:color="auto"/>
            <w:right w:val="none" w:sz="0" w:space="0" w:color="auto"/>
          </w:divBdr>
        </w:div>
        <w:div w:id="34503178">
          <w:marLeft w:val="0"/>
          <w:marRight w:val="0"/>
          <w:marTop w:val="0"/>
          <w:marBottom w:val="0"/>
          <w:divBdr>
            <w:top w:val="none" w:sz="0" w:space="0" w:color="auto"/>
            <w:left w:val="none" w:sz="0" w:space="0" w:color="auto"/>
            <w:bottom w:val="none" w:sz="0" w:space="0" w:color="auto"/>
            <w:right w:val="none" w:sz="0" w:space="0" w:color="auto"/>
          </w:divBdr>
        </w:div>
        <w:div w:id="223638926">
          <w:marLeft w:val="0"/>
          <w:marRight w:val="0"/>
          <w:marTop w:val="0"/>
          <w:marBottom w:val="0"/>
          <w:divBdr>
            <w:top w:val="none" w:sz="0" w:space="0" w:color="auto"/>
            <w:left w:val="none" w:sz="0" w:space="0" w:color="auto"/>
            <w:bottom w:val="none" w:sz="0" w:space="0" w:color="auto"/>
            <w:right w:val="none" w:sz="0" w:space="0" w:color="auto"/>
          </w:divBdr>
        </w:div>
        <w:div w:id="1633512914">
          <w:marLeft w:val="0"/>
          <w:marRight w:val="0"/>
          <w:marTop w:val="0"/>
          <w:marBottom w:val="0"/>
          <w:divBdr>
            <w:top w:val="none" w:sz="0" w:space="0" w:color="auto"/>
            <w:left w:val="none" w:sz="0" w:space="0" w:color="auto"/>
            <w:bottom w:val="none" w:sz="0" w:space="0" w:color="auto"/>
            <w:right w:val="none" w:sz="0" w:space="0" w:color="auto"/>
          </w:divBdr>
        </w:div>
        <w:div w:id="1103455915">
          <w:marLeft w:val="0"/>
          <w:marRight w:val="0"/>
          <w:marTop w:val="0"/>
          <w:marBottom w:val="0"/>
          <w:divBdr>
            <w:top w:val="none" w:sz="0" w:space="0" w:color="auto"/>
            <w:left w:val="none" w:sz="0" w:space="0" w:color="auto"/>
            <w:bottom w:val="none" w:sz="0" w:space="0" w:color="auto"/>
            <w:right w:val="none" w:sz="0" w:space="0" w:color="auto"/>
          </w:divBdr>
        </w:div>
        <w:div w:id="1601571651">
          <w:marLeft w:val="0"/>
          <w:marRight w:val="0"/>
          <w:marTop w:val="0"/>
          <w:marBottom w:val="0"/>
          <w:divBdr>
            <w:top w:val="none" w:sz="0" w:space="0" w:color="auto"/>
            <w:left w:val="none" w:sz="0" w:space="0" w:color="auto"/>
            <w:bottom w:val="none" w:sz="0" w:space="0" w:color="auto"/>
            <w:right w:val="none" w:sz="0" w:space="0" w:color="auto"/>
          </w:divBdr>
        </w:div>
        <w:div w:id="316499821">
          <w:marLeft w:val="0"/>
          <w:marRight w:val="0"/>
          <w:marTop w:val="0"/>
          <w:marBottom w:val="0"/>
          <w:divBdr>
            <w:top w:val="none" w:sz="0" w:space="0" w:color="auto"/>
            <w:left w:val="none" w:sz="0" w:space="0" w:color="auto"/>
            <w:bottom w:val="none" w:sz="0" w:space="0" w:color="auto"/>
            <w:right w:val="none" w:sz="0" w:space="0" w:color="auto"/>
          </w:divBdr>
          <w:divsChild>
            <w:div w:id="226771615">
              <w:marLeft w:val="0"/>
              <w:marRight w:val="0"/>
              <w:marTop w:val="0"/>
              <w:marBottom w:val="0"/>
              <w:divBdr>
                <w:top w:val="none" w:sz="0" w:space="0" w:color="auto"/>
                <w:left w:val="none" w:sz="0" w:space="0" w:color="auto"/>
                <w:bottom w:val="none" w:sz="0" w:space="0" w:color="auto"/>
                <w:right w:val="none" w:sz="0" w:space="0" w:color="auto"/>
              </w:divBdr>
            </w:div>
            <w:div w:id="381564906">
              <w:marLeft w:val="0"/>
              <w:marRight w:val="0"/>
              <w:marTop w:val="0"/>
              <w:marBottom w:val="0"/>
              <w:divBdr>
                <w:top w:val="none" w:sz="0" w:space="0" w:color="auto"/>
                <w:left w:val="none" w:sz="0" w:space="0" w:color="auto"/>
                <w:bottom w:val="none" w:sz="0" w:space="0" w:color="auto"/>
                <w:right w:val="none" w:sz="0" w:space="0" w:color="auto"/>
              </w:divBdr>
            </w:div>
            <w:div w:id="638339878">
              <w:marLeft w:val="0"/>
              <w:marRight w:val="0"/>
              <w:marTop w:val="0"/>
              <w:marBottom w:val="0"/>
              <w:divBdr>
                <w:top w:val="none" w:sz="0" w:space="0" w:color="auto"/>
                <w:left w:val="none" w:sz="0" w:space="0" w:color="auto"/>
                <w:bottom w:val="none" w:sz="0" w:space="0" w:color="auto"/>
                <w:right w:val="none" w:sz="0" w:space="0" w:color="auto"/>
              </w:divBdr>
            </w:div>
            <w:div w:id="467631970">
              <w:marLeft w:val="0"/>
              <w:marRight w:val="0"/>
              <w:marTop w:val="0"/>
              <w:marBottom w:val="0"/>
              <w:divBdr>
                <w:top w:val="none" w:sz="0" w:space="0" w:color="auto"/>
                <w:left w:val="none" w:sz="0" w:space="0" w:color="auto"/>
                <w:bottom w:val="none" w:sz="0" w:space="0" w:color="auto"/>
                <w:right w:val="none" w:sz="0" w:space="0" w:color="auto"/>
              </w:divBdr>
            </w:div>
            <w:div w:id="96365963">
              <w:marLeft w:val="0"/>
              <w:marRight w:val="0"/>
              <w:marTop w:val="0"/>
              <w:marBottom w:val="0"/>
              <w:divBdr>
                <w:top w:val="none" w:sz="0" w:space="0" w:color="auto"/>
                <w:left w:val="none" w:sz="0" w:space="0" w:color="auto"/>
                <w:bottom w:val="none" w:sz="0" w:space="0" w:color="auto"/>
                <w:right w:val="none" w:sz="0" w:space="0" w:color="auto"/>
              </w:divBdr>
            </w:div>
          </w:divsChild>
        </w:div>
        <w:div w:id="1544294838">
          <w:marLeft w:val="0"/>
          <w:marRight w:val="0"/>
          <w:marTop w:val="0"/>
          <w:marBottom w:val="0"/>
          <w:divBdr>
            <w:top w:val="none" w:sz="0" w:space="0" w:color="auto"/>
            <w:left w:val="none" w:sz="0" w:space="0" w:color="auto"/>
            <w:bottom w:val="none" w:sz="0" w:space="0" w:color="auto"/>
            <w:right w:val="none" w:sz="0" w:space="0" w:color="auto"/>
          </w:divBdr>
        </w:div>
        <w:div w:id="162665226">
          <w:marLeft w:val="0"/>
          <w:marRight w:val="0"/>
          <w:marTop w:val="0"/>
          <w:marBottom w:val="0"/>
          <w:divBdr>
            <w:top w:val="none" w:sz="0" w:space="0" w:color="auto"/>
            <w:left w:val="none" w:sz="0" w:space="0" w:color="auto"/>
            <w:bottom w:val="none" w:sz="0" w:space="0" w:color="auto"/>
            <w:right w:val="none" w:sz="0" w:space="0" w:color="auto"/>
          </w:divBdr>
        </w:div>
        <w:div w:id="1833327971">
          <w:marLeft w:val="0"/>
          <w:marRight w:val="0"/>
          <w:marTop w:val="0"/>
          <w:marBottom w:val="0"/>
          <w:divBdr>
            <w:top w:val="none" w:sz="0" w:space="0" w:color="auto"/>
            <w:left w:val="none" w:sz="0" w:space="0" w:color="auto"/>
            <w:bottom w:val="none" w:sz="0" w:space="0" w:color="auto"/>
            <w:right w:val="none" w:sz="0" w:space="0" w:color="auto"/>
          </w:divBdr>
        </w:div>
        <w:div w:id="1351684677">
          <w:marLeft w:val="0"/>
          <w:marRight w:val="0"/>
          <w:marTop w:val="0"/>
          <w:marBottom w:val="0"/>
          <w:divBdr>
            <w:top w:val="none" w:sz="0" w:space="0" w:color="auto"/>
            <w:left w:val="none" w:sz="0" w:space="0" w:color="auto"/>
            <w:bottom w:val="none" w:sz="0" w:space="0" w:color="auto"/>
            <w:right w:val="none" w:sz="0" w:space="0" w:color="auto"/>
          </w:divBdr>
        </w:div>
        <w:div w:id="1881434559">
          <w:marLeft w:val="0"/>
          <w:marRight w:val="0"/>
          <w:marTop w:val="0"/>
          <w:marBottom w:val="0"/>
          <w:divBdr>
            <w:top w:val="none" w:sz="0" w:space="0" w:color="auto"/>
            <w:left w:val="none" w:sz="0" w:space="0" w:color="auto"/>
            <w:bottom w:val="none" w:sz="0" w:space="0" w:color="auto"/>
            <w:right w:val="none" w:sz="0" w:space="0" w:color="auto"/>
          </w:divBdr>
        </w:div>
        <w:div w:id="1551109458">
          <w:marLeft w:val="0"/>
          <w:marRight w:val="0"/>
          <w:marTop w:val="0"/>
          <w:marBottom w:val="0"/>
          <w:divBdr>
            <w:top w:val="none" w:sz="0" w:space="0" w:color="auto"/>
            <w:left w:val="none" w:sz="0" w:space="0" w:color="auto"/>
            <w:bottom w:val="none" w:sz="0" w:space="0" w:color="auto"/>
            <w:right w:val="none" w:sz="0" w:space="0" w:color="auto"/>
          </w:divBdr>
        </w:div>
        <w:div w:id="2099670668">
          <w:marLeft w:val="0"/>
          <w:marRight w:val="0"/>
          <w:marTop w:val="0"/>
          <w:marBottom w:val="0"/>
          <w:divBdr>
            <w:top w:val="none" w:sz="0" w:space="0" w:color="auto"/>
            <w:left w:val="none" w:sz="0" w:space="0" w:color="auto"/>
            <w:bottom w:val="none" w:sz="0" w:space="0" w:color="auto"/>
            <w:right w:val="none" w:sz="0" w:space="0" w:color="auto"/>
          </w:divBdr>
        </w:div>
        <w:div w:id="307325004">
          <w:marLeft w:val="0"/>
          <w:marRight w:val="0"/>
          <w:marTop w:val="0"/>
          <w:marBottom w:val="0"/>
          <w:divBdr>
            <w:top w:val="none" w:sz="0" w:space="0" w:color="auto"/>
            <w:left w:val="none" w:sz="0" w:space="0" w:color="auto"/>
            <w:bottom w:val="none" w:sz="0" w:space="0" w:color="auto"/>
            <w:right w:val="none" w:sz="0" w:space="0" w:color="auto"/>
          </w:divBdr>
        </w:div>
        <w:div w:id="1538855314">
          <w:marLeft w:val="0"/>
          <w:marRight w:val="0"/>
          <w:marTop w:val="0"/>
          <w:marBottom w:val="0"/>
          <w:divBdr>
            <w:top w:val="none" w:sz="0" w:space="0" w:color="auto"/>
            <w:left w:val="none" w:sz="0" w:space="0" w:color="auto"/>
            <w:bottom w:val="none" w:sz="0" w:space="0" w:color="auto"/>
            <w:right w:val="none" w:sz="0" w:space="0" w:color="auto"/>
          </w:divBdr>
        </w:div>
        <w:div w:id="745617513">
          <w:marLeft w:val="0"/>
          <w:marRight w:val="0"/>
          <w:marTop w:val="0"/>
          <w:marBottom w:val="0"/>
          <w:divBdr>
            <w:top w:val="none" w:sz="0" w:space="0" w:color="auto"/>
            <w:left w:val="none" w:sz="0" w:space="0" w:color="auto"/>
            <w:bottom w:val="none" w:sz="0" w:space="0" w:color="auto"/>
            <w:right w:val="none" w:sz="0" w:space="0" w:color="auto"/>
          </w:divBdr>
        </w:div>
        <w:div w:id="278607663">
          <w:marLeft w:val="0"/>
          <w:marRight w:val="0"/>
          <w:marTop w:val="0"/>
          <w:marBottom w:val="0"/>
          <w:divBdr>
            <w:top w:val="none" w:sz="0" w:space="0" w:color="auto"/>
            <w:left w:val="none" w:sz="0" w:space="0" w:color="auto"/>
            <w:bottom w:val="none" w:sz="0" w:space="0" w:color="auto"/>
            <w:right w:val="none" w:sz="0" w:space="0" w:color="auto"/>
          </w:divBdr>
          <w:divsChild>
            <w:div w:id="997999658">
              <w:marLeft w:val="0"/>
              <w:marRight w:val="0"/>
              <w:marTop w:val="0"/>
              <w:marBottom w:val="0"/>
              <w:divBdr>
                <w:top w:val="none" w:sz="0" w:space="0" w:color="auto"/>
                <w:left w:val="none" w:sz="0" w:space="0" w:color="auto"/>
                <w:bottom w:val="none" w:sz="0" w:space="0" w:color="auto"/>
                <w:right w:val="none" w:sz="0" w:space="0" w:color="auto"/>
              </w:divBdr>
            </w:div>
            <w:div w:id="176887164">
              <w:marLeft w:val="0"/>
              <w:marRight w:val="0"/>
              <w:marTop w:val="0"/>
              <w:marBottom w:val="0"/>
              <w:divBdr>
                <w:top w:val="none" w:sz="0" w:space="0" w:color="auto"/>
                <w:left w:val="none" w:sz="0" w:space="0" w:color="auto"/>
                <w:bottom w:val="none" w:sz="0" w:space="0" w:color="auto"/>
                <w:right w:val="none" w:sz="0" w:space="0" w:color="auto"/>
              </w:divBdr>
            </w:div>
            <w:div w:id="1314068537">
              <w:marLeft w:val="0"/>
              <w:marRight w:val="0"/>
              <w:marTop w:val="0"/>
              <w:marBottom w:val="0"/>
              <w:divBdr>
                <w:top w:val="none" w:sz="0" w:space="0" w:color="auto"/>
                <w:left w:val="none" w:sz="0" w:space="0" w:color="auto"/>
                <w:bottom w:val="none" w:sz="0" w:space="0" w:color="auto"/>
                <w:right w:val="none" w:sz="0" w:space="0" w:color="auto"/>
              </w:divBdr>
            </w:div>
            <w:div w:id="1392264086">
              <w:marLeft w:val="0"/>
              <w:marRight w:val="0"/>
              <w:marTop w:val="0"/>
              <w:marBottom w:val="0"/>
              <w:divBdr>
                <w:top w:val="none" w:sz="0" w:space="0" w:color="auto"/>
                <w:left w:val="none" w:sz="0" w:space="0" w:color="auto"/>
                <w:bottom w:val="none" w:sz="0" w:space="0" w:color="auto"/>
                <w:right w:val="none" w:sz="0" w:space="0" w:color="auto"/>
              </w:divBdr>
            </w:div>
            <w:div w:id="1834294658">
              <w:marLeft w:val="0"/>
              <w:marRight w:val="0"/>
              <w:marTop w:val="0"/>
              <w:marBottom w:val="0"/>
              <w:divBdr>
                <w:top w:val="none" w:sz="0" w:space="0" w:color="auto"/>
                <w:left w:val="none" w:sz="0" w:space="0" w:color="auto"/>
                <w:bottom w:val="none" w:sz="0" w:space="0" w:color="auto"/>
                <w:right w:val="none" w:sz="0" w:space="0" w:color="auto"/>
              </w:divBdr>
            </w:div>
          </w:divsChild>
        </w:div>
        <w:div w:id="845095517">
          <w:marLeft w:val="0"/>
          <w:marRight w:val="0"/>
          <w:marTop w:val="0"/>
          <w:marBottom w:val="0"/>
          <w:divBdr>
            <w:top w:val="none" w:sz="0" w:space="0" w:color="auto"/>
            <w:left w:val="none" w:sz="0" w:space="0" w:color="auto"/>
            <w:bottom w:val="none" w:sz="0" w:space="0" w:color="auto"/>
            <w:right w:val="none" w:sz="0" w:space="0" w:color="auto"/>
          </w:divBdr>
          <w:divsChild>
            <w:div w:id="812716143">
              <w:marLeft w:val="0"/>
              <w:marRight w:val="0"/>
              <w:marTop w:val="0"/>
              <w:marBottom w:val="0"/>
              <w:divBdr>
                <w:top w:val="none" w:sz="0" w:space="0" w:color="auto"/>
                <w:left w:val="none" w:sz="0" w:space="0" w:color="auto"/>
                <w:bottom w:val="none" w:sz="0" w:space="0" w:color="auto"/>
                <w:right w:val="none" w:sz="0" w:space="0" w:color="auto"/>
              </w:divBdr>
            </w:div>
            <w:div w:id="1342007240">
              <w:marLeft w:val="0"/>
              <w:marRight w:val="0"/>
              <w:marTop w:val="0"/>
              <w:marBottom w:val="0"/>
              <w:divBdr>
                <w:top w:val="none" w:sz="0" w:space="0" w:color="auto"/>
                <w:left w:val="none" w:sz="0" w:space="0" w:color="auto"/>
                <w:bottom w:val="none" w:sz="0" w:space="0" w:color="auto"/>
                <w:right w:val="none" w:sz="0" w:space="0" w:color="auto"/>
              </w:divBdr>
            </w:div>
            <w:div w:id="137308183">
              <w:marLeft w:val="0"/>
              <w:marRight w:val="0"/>
              <w:marTop w:val="0"/>
              <w:marBottom w:val="0"/>
              <w:divBdr>
                <w:top w:val="none" w:sz="0" w:space="0" w:color="auto"/>
                <w:left w:val="none" w:sz="0" w:space="0" w:color="auto"/>
                <w:bottom w:val="none" w:sz="0" w:space="0" w:color="auto"/>
                <w:right w:val="none" w:sz="0" w:space="0" w:color="auto"/>
              </w:divBdr>
            </w:div>
            <w:div w:id="1874414780">
              <w:marLeft w:val="0"/>
              <w:marRight w:val="0"/>
              <w:marTop w:val="0"/>
              <w:marBottom w:val="0"/>
              <w:divBdr>
                <w:top w:val="none" w:sz="0" w:space="0" w:color="auto"/>
                <w:left w:val="none" w:sz="0" w:space="0" w:color="auto"/>
                <w:bottom w:val="none" w:sz="0" w:space="0" w:color="auto"/>
                <w:right w:val="none" w:sz="0" w:space="0" w:color="auto"/>
              </w:divBdr>
            </w:div>
            <w:div w:id="1423332586">
              <w:marLeft w:val="0"/>
              <w:marRight w:val="0"/>
              <w:marTop w:val="0"/>
              <w:marBottom w:val="0"/>
              <w:divBdr>
                <w:top w:val="none" w:sz="0" w:space="0" w:color="auto"/>
                <w:left w:val="none" w:sz="0" w:space="0" w:color="auto"/>
                <w:bottom w:val="none" w:sz="0" w:space="0" w:color="auto"/>
                <w:right w:val="none" w:sz="0" w:space="0" w:color="auto"/>
              </w:divBdr>
            </w:div>
          </w:divsChild>
        </w:div>
        <w:div w:id="1754668113">
          <w:marLeft w:val="0"/>
          <w:marRight w:val="0"/>
          <w:marTop w:val="0"/>
          <w:marBottom w:val="0"/>
          <w:divBdr>
            <w:top w:val="none" w:sz="0" w:space="0" w:color="auto"/>
            <w:left w:val="none" w:sz="0" w:space="0" w:color="auto"/>
            <w:bottom w:val="none" w:sz="0" w:space="0" w:color="auto"/>
            <w:right w:val="none" w:sz="0" w:space="0" w:color="auto"/>
          </w:divBdr>
        </w:div>
        <w:div w:id="1357195297">
          <w:marLeft w:val="0"/>
          <w:marRight w:val="0"/>
          <w:marTop w:val="0"/>
          <w:marBottom w:val="0"/>
          <w:divBdr>
            <w:top w:val="none" w:sz="0" w:space="0" w:color="auto"/>
            <w:left w:val="none" w:sz="0" w:space="0" w:color="auto"/>
            <w:bottom w:val="none" w:sz="0" w:space="0" w:color="auto"/>
            <w:right w:val="none" w:sz="0" w:space="0" w:color="auto"/>
          </w:divBdr>
        </w:div>
        <w:div w:id="2134639915">
          <w:marLeft w:val="0"/>
          <w:marRight w:val="0"/>
          <w:marTop w:val="0"/>
          <w:marBottom w:val="0"/>
          <w:divBdr>
            <w:top w:val="none" w:sz="0" w:space="0" w:color="auto"/>
            <w:left w:val="none" w:sz="0" w:space="0" w:color="auto"/>
            <w:bottom w:val="none" w:sz="0" w:space="0" w:color="auto"/>
            <w:right w:val="none" w:sz="0" w:space="0" w:color="auto"/>
          </w:divBdr>
        </w:div>
        <w:div w:id="1455640556">
          <w:marLeft w:val="0"/>
          <w:marRight w:val="0"/>
          <w:marTop w:val="0"/>
          <w:marBottom w:val="0"/>
          <w:divBdr>
            <w:top w:val="none" w:sz="0" w:space="0" w:color="auto"/>
            <w:left w:val="none" w:sz="0" w:space="0" w:color="auto"/>
            <w:bottom w:val="none" w:sz="0" w:space="0" w:color="auto"/>
            <w:right w:val="none" w:sz="0" w:space="0" w:color="auto"/>
          </w:divBdr>
        </w:div>
        <w:div w:id="1125657769">
          <w:marLeft w:val="0"/>
          <w:marRight w:val="0"/>
          <w:marTop w:val="0"/>
          <w:marBottom w:val="0"/>
          <w:divBdr>
            <w:top w:val="none" w:sz="0" w:space="0" w:color="auto"/>
            <w:left w:val="none" w:sz="0" w:space="0" w:color="auto"/>
            <w:bottom w:val="none" w:sz="0" w:space="0" w:color="auto"/>
            <w:right w:val="none" w:sz="0" w:space="0" w:color="auto"/>
          </w:divBdr>
        </w:div>
        <w:div w:id="1994330584">
          <w:marLeft w:val="0"/>
          <w:marRight w:val="0"/>
          <w:marTop w:val="0"/>
          <w:marBottom w:val="0"/>
          <w:divBdr>
            <w:top w:val="none" w:sz="0" w:space="0" w:color="auto"/>
            <w:left w:val="none" w:sz="0" w:space="0" w:color="auto"/>
            <w:bottom w:val="none" w:sz="0" w:space="0" w:color="auto"/>
            <w:right w:val="none" w:sz="0" w:space="0" w:color="auto"/>
          </w:divBdr>
        </w:div>
        <w:div w:id="106976008">
          <w:marLeft w:val="0"/>
          <w:marRight w:val="0"/>
          <w:marTop w:val="0"/>
          <w:marBottom w:val="0"/>
          <w:divBdr>
            <w:top w:val="none" w:sz="0" w:space="0" w:color="auto"/>
            <w:left w:val="none" w:sz="0" w:space="0" w:color="auto"/>
            <w:bottom w:val="none" w:sz="0" w:space="0" w:color="auto"/>
            <w:right w:val="none" w:sz="0" w:space="0" w:color="auto"/>
          </w:divBdr>
        </w:div>
        <w:div w:id="180825775">
          <w:marLeft w:val="0"/>
          <w:marRight w:val="0"/>
          <w:marTop w:val="0"/>
          <w:marBottom w:val="0"/>
          <w:divBdr>
            <w:top w:val="none" w:sz="0" w:space="0" w:color="auto"/>
            <w:left w:val="none" w:sz="0" w:space="0" w:color="auto"/>
            <w:bottom w:val="none" w:sz="0" w:space="0" w:color="auto"/>
            <w:right w:val="none" w:sz="0" w:space="0" w:color="auto"/>
          </w:divBdr>
        </w:div>
        <w:div w:id="205918560">
          <w:marLeft w:val="0"/>
          <w:marRight w:val="0"/>
          <w:marTop w:val="0"/>
          <w:marBottom w:val="0"/>
          <w:divBdr>
            <w:top w:val="none" w:sz="0" w:space="0" w:color="auto"/>
            <w:left w:val="none" w:sz="0" w:space="0" w:color="auto"/>
            <w:bottom w:val="none" w:sz="0" w:space="0" w:color="auto"/>
            <w:right w:val="none" w:sz="0" w:space="0" w:color="auto"/>
          </w:divBdr>
        </w:div>
        <w:div w:id="683365649">
          <w:marLeft w:val="0"/>
          <w:marRight w:val="0"/>
          <w:marTop w:val="0"/>
          <w:marBottom w:val="0"/>
          <w:divBdr>
            <w:top w:val="none" w:sz="0" w:space="0" w:color="auto"/>
            <w:left w:val="none" w:sz="0" w:space="0" w:color="auto"/>
            <w:bottom w:val="none" w:sz="0" w:space="0" w:color="auto"/>
            <w:right w:val="none" w:sz="0" w:space="0" w:color="auto"/>
          </w:divBdr>
        </w:div>
        <w:div w:id="388305695">
          <w:marLeft w:val="0"/>
          <w:marRight w:val="0"/>
          <w:marTop w:val="0"/>
          <w:marBottom w:val="0"/>
          <w:divBdr>
            <w:top w:val="none" w:sz="0" w:space="0" w:color="auto"/>
            <w:left w:val="none" w:sz="0" w:space="0" w:color="auto"/>
            <w:bottom w:val="none" w:sz="0" w:space="0" w:color="auto"/>
            <w:right w:val="none" w:sz="0" w:space="0" w:color="auto"/>
          </w:divBdr>
        </w:div>
        <w:div w:id="494537129">
          <w:marLeft w:val="0"/>
          <w:marRight w:val="0"/>
          <w:marTop w:val="0"/>
          <w:marBottom w:val="0"/>
          <w:divBdr>
            <w:top w:val="none" w:sz="0" w:space="0" w:color="auto"/>
            <w:left w:val="none" w:sz="0" w:space="0" w:color="auto"/>
            <w:bottom w:val="none" w:sz="0" w:space="0" w:color="auto"/>
            <w:right w:val="none" w:sz="0" w:space="0" w:color="auto"/>
          </w:divBdr>
        </w:div>
        <w:div w:id="606544039">
          <w:marLeft w:val="0"/>
          <w:marRight w:val="0"/>
          <w:marTop w:val="0"/>
          <w:marBottom w:val="0"/>
          <w:divBdr>
            <w:top w:val="none" w:sz="0" w:space="0" w:color="auto"/>
            <w:left w:val="none" w:sz="0" w:space="0" w:color="auto"/>
            <w:bottom w:val="none" w:sz="0" w:space="0" w:color="auto"/>
            <w:right w:val="none" w:sz="0" w:space="0" w:color="auto"/>
          </w:divBdr>
        </w:div>
        <w:div w:id="935403057">
          <w:marLeft w:val="0"/>
          <w:marRight w:val="0"/>
          <w:marTop w:val="0"/>
          <w:marBottom w:val="0"/>
          <w:divBdr>
            <w:top w:val="none" w:sz="0" w:space="0" w:color="auto"/>
            <w:left w:val="none" w:sz="0" w:space="0" w:color="auto"/>
            <w:bottom w:val="none" w:sz="0" w:space="0" w:color="auto"/>
            <w:right w:val="none" w:sz="0" w:space="0" w:color="auto"/>
          </w:divBdr>
        </w:div>
        <w:div w:id="1565287744">
          <w:marLeft w:val="0"/>
          <w:marRight w:val="0"/>
          <w:marTop w:val="0"/>
          <w:marBottom w:val="0"/>
          <w:divBdr>
            <w:top w:val="none" w:sz="0" w:space="0" w:color="auto"/>
            <w:left w:val="none" w:sz="0" w:space="0" w:color="auto"/>
            <w:bottom w:val="none" w:sz="0" w:space="0" w:color="auto"/>
            <w:right w:val="none" w:sz="0" w:space="0" w:color="auto"/>
          </w:divBdr>
        </w:div>
        <w:div w:id="569197520">
          <w:marLeft w:val="0"/>
          <w:marRight w:val="0"/>
          <w:marTop w:val="0"/>
          <w:marBottom w:val="0"/>
          <w:divBdr>
            <w:top w:val="none" w:sz="0" w:space="0" w:color="auto"/>
            <w:left w:val="none" w:sz="0" w:space="0" w:color="auto"/>
            <w:bottom w:val="none" w:sz="0" w:space="0" w:color="auto"/>
            <w:right w:val="none" w:sz="0" w:space="0" w:color="auto"/>
          </w:divBdr>
          <w:divsChild>
            <w:div w:id="988049490">
              <w:marLeft w:val="0"/>
              <w:marRight w:val="0"/>
              <w:marTop w:val="0"/>
              <w:marBottom w:val="0"/>
              <w:divBdr>
                <w:top w:val="none" w:sz="0" w:space="0" w:color="auto"/>
                <w:left w:val="none" w:sz="0" w:space="0" w:color="auto"/>
                <w:bottom w:val="none" w:sz="0" w:space="0" w:color="auto"/>
                <w:right w:val="none" w:sz="0" w:space="0" w:color="auto"/>
              </w:divBdr>
            </w:div>
          </w:divsChild>
        </w:div>
        <w:div w:id="4020135">
          <w:marLeft w:val="0"/>
          <w:marRight w:val="0"/>
          <w:marTop w:val="0"/>
          <w:marBottom w:val="0"/>
          <w:divBdr>
            <w:top w:val="none" w:sz="0" w:space="0" w:color="auto"/>
            <w:left w:val="none" w:sz="0" w:space="0" w:color="auto"/>
            <w:bottom w:val="none" w:sz="0" w:space="0" w:color="auto"/>
            <w:right w:val="none" w:sz="0" w:space="0" w:color="auto"/>
          </w:divBdr>
          <w:divsChild>
            <w:div w:id="1430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8E1FA34A21F44ABEDAB4B0CA31C5B0" ma:contentTypeVersion="4" ma:contentTypeDescription="Create a new document." ma:contentTypeScope="" ma:versionID="ca7f9ccd155e87d47ec0b254736a29ea">
  <xsd:schema xmlns:xsd="http://www.w3.org/2001/XMLSchema" xmlns:xs="http://www.w3.org/2001/XMLSchema" xmlns:p="http://schemas.microsoft.com/office/2006/metadata/properties" xmlns:ns2="b832055c-b2c8-4a1d-842e-fe7e89f8c1e1" xmlns:ns3="a6155bf1-453c-4eb3-9d2a-d7070268983e" targetNamespace="http://schemas.microsoft.com/office/2006/metadata/properties" ma:root="true" ma:fieldsID="2fe7bddea3ae37ffacf9ba83f2a42772" ns2:_="" ns3:_="">
    <xsd:import namespace="b832055c-b2c8-4a1d-842e-fe7e89f8c1e1"/>
    <xsd:import namespace="a6155bf1-453c-4eb3-9d2a-d707026898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2055c-b2c8-4a1d-842e-fe7e89f8c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55bf1-453c-4eb3-9d2a-d707026898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81EDC-A956-49D4-8322-9BD7AA1C17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B18FFF-E29F-4417-9F28-E337E9AE9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2055c-b2c8-4a1d-842e-fe7e89f8c1e1"/>
    <ds:schemaRef ds:uri="a6155bf1-453c-4eb3-9d2a-d70702689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BEEE8-77A9-41C1-8FAF-79D079A15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Atkins</dc:creator>
  <cp:keywords/>
  <dc:description/>
  <cp:lastModifiedBy>User</cp:lastModifiedBy>
  <cp:revision>2</cp:revision>
  <dcterms:created xsi:type="dcterms:W3CDTF">2023-08-31T13:59:00Z</dcterms:created>
  <dcterms:modified xsi:type="dcterms:W3CDTF">2023-08-31T13:59:00Z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0x010100128E1FA34A21F44ABEDAB4B0CA31C5B0</vt:lpwstr>
  </property>
</Properties>
</file>