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B02" w14:textId="77777777" w:rsidR="007D5F8D" w:rsidRPr="007D5F8D" w:rsidRDefault="008B0846" w:rsidP="007D5F8D">
      <w:pPr>
        <w:spacing w:after="360"/>
        <w:jc w:val="center"/>
        <w:rPr>
          <w:rFonts w:ascii="Aptos" w:hAnsi="Aptos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 xml:space="preserve">Workplace Inspection Checklist </w:t>
      </w:r>
    </w:p>
    <w:p w14:paraId="5066B39C" w14:textId="79101283" w:rsidR="006E77E2" w:rsidRPr="007D5F8D" w:rsidRDefault="007D5F8D" w:rsidP="007D5F8D">
      <w:pPr>
        <w:spacing w:after="360"/>
        <w:jc w:val="center"/>
        <w:rPr>
          <w:rFonts w:ascii="Calibri" w:hAnsi="Calibri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>For use i</w:t>
      </w:r>
      <w:r w:rsidR="00201A53">
        <w:rPr>
          <w:rFonts w:ascii="Aptos" w:hAnsi="Aptos"/>
          <w:b/>
          <w:bCs/>
          <w:color w:val="002060"/>
          <w:sz w:val="44"/>
          <w:szCs w:val="44"/>
          <w:u w:val="single"/>
        </w:rPr>
        <w:t xml:space="preserve">n </w:t>
      </w:r>
      <w:r w:rsidR="00AB19B5">
        <w:rPr>
          <w:rFonts w:ascii="Aptos" w:hAnsi="Aptos"/>
          <w:b/>
          <w:bCs/>
          <w:color w:val="002060"/>
          <w:sz w:val="44"/>
          <w:szCs w:val="44"/>
          <w:u w:val="single"/>
        </w:rPr>
        <w:t>Plant Rooms</w:t>
      </w:r>
    </w:p>
    <w:p w14:paraId="319C2035" w14:textId="4F11D1FD" w:rsidR="006003DA" w:rsidRPr="0052390E" w:rsidRDefault="006003DA" w:rsidP="006003DA">
      <w:pPr>
        <w:spacing w:after="360"/>
        <w:rPr>
          <w:rFonts w:ascii="Aptos" w:hAnsi="Aptos"/>
          <w:b/>
          <w:sz w:val="28"/>
          <w:szCs w:val="28"/>
        </w:rPr>
      </w:pPr>
      <w:r w:rsidRPr="0052390E">
        <w:rPr>
          <w:rFonts w:ascii="Aptos" w:hAnsi="Aptos"/>
          <w:b/>
          <w:sz w:val="28"/>
          <w:szCs w:val="28"/>
        </w:rPr>
        <w:t>How to use this plant room inspection checklist</w:t>
      </w:r>
      <w:r w:rsidRPr="0052390E">
        <w:rPr>
          <w:rFonts w:ascii="Aptos" w:hAnsi="Aptos"/>
          <w:b/>
          <w:sz w:val="28"/>
          <w:szCs w:val="28"/>
        </w:rPr>
        <w:t>:</w:t>
      </w:r>
    </w:p>
    <w:p w14:paraId="02DF25D9" w14:textId="77777777" w:rsidR="0052390E" w:rsidRPr="0052390E" w:rsidRDefault="0052390E" w:rsidP="0052390E">
      <w:pPr>
        <w:numPr>
          <w:ilvl w:val="0"/>
          <w:numId w:val="34"/>
        </w:numPr>
        <w:spacing w:after="240"/>
        <w:jc w:val="both"/>
        <w:rPr>
          <w:rFonts w:ascii="Aptos" w:hAnsi="Aptos"/>
          <w:sz w:val="28"/>
        </w:rPr>
      </w:pPr>
      <w:r w:rsidRPr="0052390E">
        <w:rPr>
          <w:rFonts w:ascii="Aptos" w:hAnsi="Aptos"/>
          <w:sz w:val="28"/>
        </w:rPr>
        <w:t>Use this checklist to inspect Plant Rooms and any associated areas.</w:t>
      </w:r>
    </w:p>
    <w:p w14:paraId="45BBA988" w14:textId="77777777" w:rsidR="0052390E" w:rsidRPr="0052390E" w:rsidRDefault="0052390E" w:rsidP="0052390E">
      <w:pPr>
        <w:numPr>
          <w:ilvl w:val="0"/>
          <w:numId w:val="34"/>
        </w:numPr>
        <w:spacing w:after="240"/>
        <w:jc w:val="both"/>
        <w:rPr>
          <w:rFonts w:ascii="Aptos" w:hAnsi="Aptos"/>
          <w:sz w:val="28"/>
        </w:rPr>
      </w:pPr>
      <w:r w:rsidRPr="0052390E">
        <w:rPr>
          <w:rFonts w:ascii="Aptos" w:hAnsi="Aptos"/>
          <w:sz w:val="28"/>
        </w:rPr>
        <w:t xml:space="preserve">Inspections should be carried out at least once per year and when the plant is running.  </w:t>
      </w:r>
    </w:p>
    <w:p w14:paraId="4B63ACFC" w14:textId="77777777" w:rsidR="0052390E" w:rsidRPr="0052390E" w:rsidRDefault="0052390E" w:rsidP="0052390E">
      <w:pPr>
        <w:numPr>
          <w:ilvl w:val="0"/>
          <w:numId w:val="34"/>
        </w:numPr>
        <w:spacing w:after="240"/>
        <w:jc w:val="both"/>
        <w:rPr>
          <w:rFonts w:ascii="Aptos" w:hAnsi="Aptos"/>
          <w:sz w:val="28"/>
        </w:rPr>
      </w:pPr>
      <w:r w:rsidRPr="0052390E">
        <w:rPr>
          <w:rFonts w:ascii="Aptos" w:hAnsi="Aptos"/>
          <w:sz w:val="28"/>
        </w:rPr>
        <w:t>When you have carried out an inspection and recorded any faults or weaknesses found, report to your Line Manager, together with your comments and recommendations for action.</w:t>
      </w:r>
    </w:p>
    <w:p w14:paraId="49F02393" w14:textId="77777777" w:rsidR="0052390E" w:rsidRPr="0052390E" w:rsidRDefault="0052390E" w:rsidP="0052390E">
      <w:pPr>
        <w:numPr>
          <w:ilvl w:val="0"/>
          <w:numId w:val="34"/>
        </w:numPr>
        <w:spacing w:after="360"/>
        <w:jc w:val="both"/>
        <w:rPr>
          <w:rFonts w:ascii="Aptos" w:hAnsi="Aptos"/>
        </w:rPr>
      </w:pPr>
      <w:r w:rsidRPr="0052390E">
        <w:rPr>
          <w:rFonts w:ascii="Aptos" w:hAnsi="Aptos"/>
          <w:sz w:val="28"/>
        </w:rPr>
        <w:t>Keep a copy of each completed inspection checklist and record action taken to correct the faults you have reported.  Keep a copy of each completed inspection checklist and record action taken to correct the faults you have reported.</w:t>
      </w:r>
    </w:p>
    <w:p w14:paraId="4CA3430D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3B619E1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385DF248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1D20E71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2F4BE5F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0285D6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706046C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AEEBE9C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584266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D5D8C86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25AD0FCA" w14:textId="679CDF41" w:rsidR="007D5F8D" w:rsidRPr="00642E4B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  <w:sectPr w:rsidR="007D5F8D" w:rsidRPr="00642E4B" w:rsidSect="007D5F8D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559" w:bottom="964" w:left="1276" w:header="426" w:footer="720" w:gutter="0"/>
          <w:cols w:sep="1" w:space="720"/>
          <w:vAlign w:val="center"/>
          <w:titlePg/>
        </w:sectPr>
      </w:pPr>
    </w:p>
    <w:p w14:paraId="6708EC03" w14:textId="0FCF9439" w:rsidR="003365A0" w:rsidRDefault="009176BC" w:rsidP="009176BC">
      <w:pPr>
        <w:numPr>
          <w:ilvl w:val="12"/>
          <w:numId w:val="0"/>
        </w:numPr>
        <w:jc w:val="center"/>
        <w:rPr>
          <w:rFonts w:ascii="Aptos" w:hAnsi="Aptos"/>
          <w:b/>
          <w:sz w:val="32"/>
          <w:szCs w:val="32"/>
        </w:rPr>
      </w:pPr>
      <w:r w:rsidRPr="009176BC">
        <w:rPr>
          <w:rFonts w:ascii="Aptos" w:hAnsi="Aptos"/>
          <w:b/>
          <w:sz w:val="32"/>
          <w:szCs w:val="32"/>
        </w:rPr>
        <w:lastRenderedPageBreak/>
        <w:t>PLANT ROOM INSPECTION CHECKLIST</w:t>
      </w:r>
    </w:p>
    <w:p w14:paraId="7108684D" w14:textId="77777777" w:rsidR="009176BC" w:rsidRPr="00104213" w:rsidRDefault="009176BC" w:rsidP="009176BC">
      <w:pPr>
        <w:numPr>
          <w:ilvl w:val="12"/>
          <w:numId w:val="0"/>
        </w:numPr>
        <w:jc w:val="center"/>
        <w:rPr>
          <w:rFonts w:ascii="Aptos" w:hAnsi="Aptos"/>
          <w:sz w:val="20"/>
        </w:rPr>
      </w:pPr>
    </w:p>
    <w:p w14:paraId="79FA5393" w14:textId="1D790009" w:rsidR="00403A81" w:rsidRDefault="00301E24" w:rsidP="00403A81">
      <w:pPr>
        <w:numPr>
          <w:ilvl w:val="12"/>
          <w:numId w:val="0"/>
        </w:numPr>
        <w:rPr>
          <w:rFonts w:ascii="Aptos" w:hAnsi="Aptos"/>
          <w:szCs w:val="24"/>
        </w:rPr>
      </w:pPr>
      <w:r w:rsidRPr="00301E24">
        <w:rPr>
          <w:rFonts w:ascii="Aptos" w:hAnsi="Aptos"/>
          <w:szCs w:val="24"/>
        </w:rPr>
        <w:t xml:space="preserve">The answer to all these questions should be ‘yes’.  If ‘no’ you should note the location and brief details and investigate the </w:t>
      </w:r>
      <w:proofErr w:type="gramStart"/>
      <w:r w:rsidRPr="00301E24">
        <w:rPr>
          <w:rFonts w:ascii="Aptos" w:hAnsi="Aptos"/>
          <w:szCs w:val="24"/>
        </w:rPr>
        <w:t>problem</w:t>
      </w:r>
      <w:proofErr w:type="gramEnd"/>
      <w:r w:rsidRPr="00301E24">
        <w:rPr>
          <w:rFonts w:ascii="Aptos" w:hAnsi="Aptos"/>
          <w:szCs w:val="24"/>
        </w:rPr>
        <w:t xml:space="preserve"> further to identify actions.</w:t>
      </w:r>
    </w:p>
    <w:p w14:paraId="7E88677E" w14:textId="77777777" w:rsidR="00301E24" w:rsidRPr="00104213" w:rsidRDefault="00301E24" w:rsidP="00403A81">
      <w:pPr>
        <w:numPr>
          <w:ilvl w:val="12"/>
          <w:numId w:val="0"/>
        </w:numPr>
        <w:rPr>
          <w:rFonts w:ascii="Aptos" w:hAnsi="Aptos"/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6"/>
        <w:gridCol w:w="5585"/>
        <w:gridCol w:w="1761"/>
        <w:gridCol w:w="836"/>
        <w:gridCol w:w="849"/>
        <w:gridCol w:w="4122"/>
      </w:tblGrid>
      <w:tr w:rsidR="009D5322" w:rsidRPr="00104213" w14:paraId="1DE4EA1B" w14:textId="77777777" w:rsidTr="007D5F8D">
        <w:tc>
          <w:tcPr>
            <w:tcW w:w="1939" w:type="dxa"/>
            <w:tcBorders>
              <w:bottom w:val="nil"/>
            </w:tcBorders>
            <w:vAlign w:val="bottom"/>
          </w:tcPr>
          <w:p w14:paraId="136537C0" w14:textId="77777777" w:rsidR="009D5322" w:rsidRPr="00104213" w:rsidRDefault="009D5322" w:rsidP="001C50A3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Areas inspected</w:t>
            </w:r>
          </w:p>
        </w:tc>
        <w:tc>
          <w:tcPr>
            <w:tcW w:w="13199" w:type="dxa"/>
            <w:gridSpan w:val="6"/>
            <w:tcBorders>
              <w:bottom w:val="dashed" w:sz="4" w:space="0" w:color="auto"/>
            </w:tcBorders>
            <w:vAlign w:val="bottom"/>
          </w:tcPr>
          <w:p w14:paraId="2D187247" w14:textId="77777777" w:rsidR="009D5322" w:rsidRPr="00104213" w:rsidRDefault="009D5322" w:rsidP="001C50A3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6838DD2D" w14:textId="77777777" w:rsidTr="007D5F8D">
        <w:tc>
          <w:tcPr>
            <w:tcW w:w="1985" w:type="dxa"/>
            <w:gridSpan w:val="2"/>
            <w:tcBorders>
              <w:bottom w:val="nil"/>
            </w:tcBorders>
            <w:vAlign w:val="bottom"/>
          </w:tcPr>
          <w:p w14:paraId="71F5DF41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585" w:type="dxa"/>
            <w:tcBorders>
              <w:top w:val="dashed" w:sz="4" w:space="0" w:color="auto"/>
              <w:bottom w:val="nil"/>
            </w:tcBorders>
            <w:vAlign w:val="bottom"/>
          </w:tcPr>
          <w:p w14:paraId="0082AB77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1761" w:type="dxa"/>
            <w:tcBorders>
              <w:bottom w:val="nil"/>
            </w:tcBorders>
            <w:vAlign w:val="bottom"/>
          </w:tcPr>
          <w:p w14:paraId="2FF8A89B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807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14:paraId="71691ADF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54954686" w14:textId="77777777" w:rsidTr="007D5F8D">
        <w:tc>
          <w:tcPr>
            <w:tcW w:w="1985" w:type="dxa"/>
            <w:gridSpan w:val="2"/>
            <w:tcBorders>
              <w:top w:val="nil"/>
              <w:bottom w:val="nil"/>
            </w:tcBorders>
            <w:vAlign w:val="bottom"/>
          </w:tcPr>
          <w:p w14:paraId="6889E8D4" w14:textId="77777777" w:rsidR="00403A81" w:rsidRPr="00104213" w:rsidRDefault="00403A81" w:rsidP="00D262B9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Inspected by</w:t>
            </w:r>
          </w:p>
        </w:tc>
        <w:tc>
          <w:tcPr>
            <w:tcW w:w="8182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0DB5F2EC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14:paraId="1834FC69" w14:textId="77777777" w:rsidR="00403A81" w:rsidRPr="00104213" w:rsidRDefault="00403A81" w:rsidP="005554B1">
            <w:pPr>
              <w:jc w:val="right"/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Date</w:t>
            </w:r>
          </w:p>
        </w:tc>
        <w:tc>
          <w:tcPr>
            <w:tcW w:w="4122" w:type="dxa"/>
            <w:tcBorders>
              <w:top w:val="nil"/>
              <w:bottom w:val="dashed" w:sz="4" w:space="0" w:color="auto"/>
            </w:tcBorders>
            <w:vAlign w:val="bottom"/>
          </w:tcPr>
          <w:p w14:paraId="43C41638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</w:tbl>
    <w:p w14:paraId="2DC4951D" w14:textId="77777777" w:rsidR="009C7396" w:rsidRPr="00370DBB" w:rsidRDefault="00370DBB" w:rsidP="00CB471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textWrapping" w:clear="all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4678"/>
        <w:gridCol w:w="3968"/>
      </w:tblGrid>
      <w:tr w:rsidR="009C7396" w:rsidRPr="00A97832" w14:paraId="37B8858D" w14:textId="77777777" w:rsidTr="00FD7967">
        <w:trPr>
          <w:tblHeader/>
        </w:trPr>
        <w:tc>
          <w:tcPr>
            <w:tcW w:w="5637" w:type="dxa"/>
            <w:tcBorders>
              <w:bottom w:val="nil"/>
            </w:tcBorders>
          </w:tcPr>
          <w:p w14:paraId="6999406A" w14:textId="77777777" w:rsidR="009C7396" w:rsidRPr="00A97832" w:rsidRDefault="009C7396" w:rsidP="00FD7967">
            <w:pPr>
              <w:jc w:val="center"/>
              <w:rPr>
                <w:rFonts w:ascii="Aptos" w:hAnsi="Aptos"/>
                <w:b/>
                <w:szCs w:val="24"/>
              </w:rPr>
            </w:pPr>
            <w:r w:rsidRPr="00A97832">
              <w:rPr>
                <w:rFonts w:ascii="Aptos" w:hAnsi="Aptos"/>
                <w:b/>
                <w:szCs w:val="24"/>
              </w:rPr>
              <w:t>HAZARD</w:t>
            </w:r>
          </w:p>
        </w:tc>
        <w:tc>
          <w:tcPr>
            <w:tcW w:w="1134" w:type="dxa"/>
            <w:tcBorders>
              <w:bottom w:val="nil"/>
            </w:tcBorders>
          </w:tcPr>
          <w:p w14:paraId="37491C44" w14:textId="77777777" w:rsidR="009C7396" w:rsidRPr="00A97832" w:rsidRDefault="009C7396" w:rsidP="00FD7967">
            <w:pPr>
              <w:jc w:val="center"/>
              <w:rPr>
                <w:rFonts w:ascii="Aptos" w:hAnsi="Aptos"/>
                <w:b/>
                <w:szCs w:val="24"/>
              </w:rPr>
            </w:pPr>
            <w:r w:rsidRPr="00A97832">
              <w:rPr>
                <w:rFonts w:ascii="Aptos" w:hAnsi="Aptos"/>
                <w:b/>
                <w:szCs w:val="24"/>
              </w:rPr>
              <w:t>YES/NO/N/A</w:t>
            </w:r>
          </w:p>
        </w:tc>
        <w:tc>
          <w:tcPr>
            <w:tcW w:w="4678" w:type="dxa"/>
            <w:tcBorders>
              <w:bottom w:val="nil"/>
            </w:tcBorders>
          </w:tcPr>
          <w:p w14:paraId="0ACE3CEA" w14:textId="77777777" w:rsidR="009C7396" w:rsidRPr="00A97832" w:rsidRDefault="009C7396" w:rsidP="00FD7967">
            <w:pPr>
              <w:jc w:val="center"/>
              <w:rPr>
                <w:rFonts w:ascii="Aptos" w:hAnsi="Aptos"/>
                <w:b/>
                <w:szCs w:val="24"/>
              </w:rPr>
            </w:pPr>
            <w:r w:rsidRPr="00A97832">
              <w:rPr>
                <w:rFonts w:ascii="Aptos" w:hAnsi="Aptos"/>
                <w:b/>
                <w:szCs w:val="24"/>
              </w:rPr>
              <w:t>COMMENTS</w:t>
            </w:r>
            <w:r w:rsidRPr="00A97832">
              <w:rPr>
                <w:rFonts w:ascii="Aptos" w:hAnsi="Aptos"/>
                <w:b/>
                <w:szCs w:val="24"/>
              </w:rPr>
              <w:br/>
              <w:t>(location &amp; brief details)</w:t>
            </w:r>
          </w:p>
        </w:tc>
        <w:tc>
          <w:tcPr>
            <w:tcW w:w="3968" w:type="dxa"/>
            <w:tcBorders>
              <w:bottom w:val="nil"/>
            </w:tcBorders>
          </w:tcPr>
          <w:p w14:paraId="2503992D" w14:textId="77777777" w:rsidR="009C7396" w:rsidRPr="00A97832" w:rsidRDefault="009C7396" w:rsidP="00FD7967">
            <w:pPr>
              <w:jc w:val="center"/>
              <w:rPr>
                <w:rFonts w:ascii="Aptos" w:hAnsi="Aptos"/>
                <w:b/>
                <w:szCs w:val="24"/>
              </w:rPr>
            </w:pPr>
            <w:r w:rsidRPr="00A97832">
              <w:rPr>
                <w:rFonts w:ascii="Aptos" w:hAnsi="Aptos"/>
                <w:b/>
                <w:szCs w:val="24"/>
              </w:rPr>
              <w:t>ACTION TAKEN or RECOMMENDED</w:t>
            </w:r>
          </w:p>
          <w:p w14:paraId="161827B8" w14:textId="77777777" w:rsidR="009C7396" w:rsidRPr="00A97832" w:rsidRDefault="009C7396" w:rsidP="00FD7967">
            <w:pPr>
              <w:jc w:val="center"/>
              <w:rPr>
                <w:rFonts w:ascii="Aptos" w:hAnsi="Aptos"/>
                <w:b/>
                <w:szCs w:val="24"/>
              </w:rPr>
            </w:pPr>
            <w:r w:rsidRPr="00A97832">
              <w:rPr>
                <w:rFonts w:ascii="Aptos" w:hAnsi="Aptos"/>
                <w:b/>
                <w:szCs w:val="24"/>
              </w:rPr>
              <w:t>(with completion dates)</w:t>
            </w:r>
          </w:p>
        </w:tc>
      </w:tr>
      <w:tr w:rsidR="009C7396" w:rsidRPr="00A97832" w14:paraId="19EBA6A9" w14:textId="77777777" w:rsidTr="00FD7967"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shd w:val="pct15" w:color="auto" w:fill="FFFFFF"/>
          </w:tcPr>
          <w:p w14:paraId="3CE8458B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Layout &amp; Security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14:paraId="35C0BEB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15" w:color="auto" w:fill="FFFFFF"/>
          </w:tcPr>
          <w:p w14:paraId="3E6218F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pct15" w:color="auto" w:fill="FFFFFF"/>
          </w:tcPr>
          <w:p w14:paraId="5463F64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BDA624D" w14:textId="77777777" w:rsidTr="00FD7967">
        <w:tc>
          <w:tcPr>
            <w:tcW w:w="563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6562F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there safe access?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C92285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3966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64E107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2CC7499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F9D8D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there enough space to move around safely?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301C5F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15791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0D33CB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389FCDD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A1D5B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windows / Mesh / Grills in good condition?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8FC56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952C6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ED459E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2E3306E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B66D1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Can the door(s) be securely locked?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85190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1CEDA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DD581D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18895AC7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5DA8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Is external lighting adequate? 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E575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8C78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21C08C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D8593EA" w14:textId="77777777" w:rsidTr="00FD7967">
        <w:trPr>
          <w:trHeight w:val="284"/>
        </w:trPr>
        <w:tc>
          <w:tcPr>
            <w:tcW w:w="5637" w:type="dxa"/>
            <w:tcBorders>
              <w:bottom w:val="nil"/>
            </w:tcBorders>
            <w:shd w:val="pct15" w:color="auto" w:fill="FFFFFF"/>
          </w:tcPr>
          <w:p w14:paraId="686C40FC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Environment</w:t>
            </w:r>
          </w:p>
        </w:tc>
        <w:tc>
          <w:tcPr>
            <w:tcW w:w="1134" w:type="dxa"/>
            <w:tcBorders>
              <w:bottom w:val="nil"/>
            </w:tcBorders>
            <w:shd w:val="pct15" w:color="auto" w:fill="FFFFFF"/>
          </w:tcPr>
          <w:p w14:paraId="1C05E25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nil"/>
            </w:tcBorders>
            <w:shd w:val="pct15" w:color="auto" w:fill="FFFFFF"/>
          </w:tcPr>
          <w:p w14:paraId="28C8A81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bottom w:val="nil"/>
            </w:tcBorders>
            <w:shd w:val="pct15" w:color="auto" w:fill="FFFFFF"/>
          </w:tcPr>
          <w:p w14:paraId="34E5C36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031168C" w14:textId="77777777" w:rsidTr="00FD796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8867E0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 room temperature adequate?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405DD8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1180F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A8DE25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3823DD5A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3AC4C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 room adequately ventilated?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79B46C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F632C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205EB6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C80A1DC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EF9BD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there sufficient storage facilities?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D3B59C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F0281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03F03C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67C9351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CE7A7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Can the windows be easily opened if necessary?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53C354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D4410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6D0774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F97B393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2C70E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lighting adequate in all areas?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7F5208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D61C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ACD433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559A639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0E32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 area clean &amp; free of clutter?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DA6ECF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E8AF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F86E70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3CC3A9E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4AB8C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rubbish collected often enough?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C9F0BC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946DB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542192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E74A896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F1C1D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 floor finish suitable for the prevailing conditions?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1A684D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1F77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BEF97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87F45BE" w14:textId="77777777" w:rsidTr="00FD7967"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shd w:val="pct15" w:color="auto" w:fill="FFFFFF"/>
          </w:tcPr>
          <w:p w14:paraId="6C746D5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Slips, Trips and Manual Handling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14:paraId="49937D3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15" w:color="auto" w:fill="FFFFFF"/>
          </w:tcPr>
          <w:p w14:paraId="3A36B1D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pct15" w:color="auto" w:fill="FFFFFF"/>
          </w:tcPr>
          <w:p w14:paraId="5F526F2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BB77F6C" w14:textId="77777777" w:rsidTr="00FD7967">
        <w:tc>
          <w:tcPr>
            <w:tcW w:w="5637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5A37FA9" w14:textId="77777777" w:rsidR="009C7396" w:rsidRPr="00A97832" w:rsidRDefault="009C7396" w:rsidP="00FD7967">
            <w:pPr>
              <w:rPr>
                <w:rFonts w:ascii="Aptos" w:hAnsi="Aptos"/>
                <w:i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floors free of trailing cables, boxes &amp; other trip hazards?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65572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6CC539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7AEE5E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2FFBFC3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9A059A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stepladders or a purpose built hop up available to reach plant or valves at height?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9B580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D8C8C3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3EAD52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BF2A8CD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86C751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raised areas marked and / or has suitable signage?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D466E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67D195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842F66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10EB6D6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74297D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there sufficient head clearance?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C7E50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FA91F4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22687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2965044" w14:textId="77777777" w:rsidTr="00FD796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C88F12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lastRenderedPageBreak/>
              <w:t>Are hanging pipes, brackets, trunking or other equipment suitably marked or protected?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54F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00470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4B0ED8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06FC864" w14:textId="77777777" w:rsidTr="00FD7967">
        <w:trPr>
          <w:trHeight w:val="284"/>
        </w:trPr>
        <w:tc>
          <w:tcPr>
            <w:tcW w:w="15417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1B9223B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proofErr w:type="gramStart"/>
            <w:r w:rsidRPr="00A97832">
              <w:rPr>
                <w:rFonts w:ascii="Aptos" w:hAnsi="Aptos"/>
                <w:b/>
                <w:sz w:val="23"/>
                <w:szCs w:val="23"/>
              </w:rPr>
              <w:t>Fire  -</w:t>
            </w:r>
            <w:proofErr w:type="gramEnd"/>
            <w:r w:rsidRPr="00A97832">
              <w:rPr>
                <w:rFonts w:ascii="Aptos" w:hAnsi="Aptos"/>
                <w:b/>
                <w:sz w:val="23"/>
                <w:szCs w:val="23"/>
              </w:rPr>
              <w:t xml:space="preserve">  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>contact Campus Facilities Manager if problems with fire doors, extinguishers or notices</w:t>
            </w:r>
          </w:p>
        </w:tc>
      </w:tr>
      <w:tr w:rsidR="009C7396" w:rsidRPr="00A97832" w14:paraId="2552D651" w14:textId="77777777" w:rsidTr="00FD7967">
        <w:tc>
          <w:tcPr>
            <w:tcW w:w="5637" w:type="dxa"/>
            <w:tcBorders>
              <w:bottom w:val="dashed" w:sz="4" w:space="0" w:color="auto"/>
              <w:right w:val="nil"/>
            </w:tcBorders>
          </w:tcPr>
          <w:p w14:paraId="6B6779A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Are flammable &amp; hazardous chemicals used &amp; stored safely?  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>(Risk assessments needed for chemicals with hazard warning labels on container)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7BB3910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08A5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left w:val="nil"/>
              <w:bottom w:val="dashed" w:sz="4" w:space="0" w:color="auto"/>
            </w:tcBorders>
          </w:tcPr>
          <w:p w14:paraId="05583E1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B59A526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5F4B2B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fire exits &amp; escape routes free of obstructions?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79401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9DA1B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524CD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0D916AF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92177A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fire doors clearly marked &amp; kept closed?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3F7004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84C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83B953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6CAA565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348030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Do fire door closing mechanisms operate properly?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CA8FA0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8C101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D523BB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D7B4185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737BE2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vision panels in doors unobstructed?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0879DD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BE09C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E891F1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1A8C4DEC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C8D8F0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fire extinguishers provided and tested annually?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 xml:space="preserve"> (check last test date on label)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DB5590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679F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C224A6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AB32F38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39612AE" w14:textId="77777777" w:rsidR="009C7396" w:rsidRPr="00A97832" w:rsidRDefault="009C7396" w:rsidP="00FD7967">
            <w:pPr>
              <w:rPr>
                <w:rFonts w:ascii="Aptos" w:hAnsi="Aptos"/>
                <w:i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Are up to date fire action notices displayed?  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>(what to do in event of fire &amp; fire assembly points)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575CA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8B2CE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74705B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3D722313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7276D3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Can fire alarms be heard in all areas?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E95596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2B0E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098B55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EE69A80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EB8608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smoking rules followed?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25BDF9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9DF88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C53335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267CAE2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FC21C4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Is emergency lighting installed and operational? 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>(Check LED)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4C3D2B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6B6A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04A032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5D984D1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2DF002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smoke/heat detectors and break glass call points unobstructed?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01630B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578DB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FE4568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3F5971F8" w14:textId="77777777" w:rsidTr="00FD796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4C909E3" w14:textId="7E882AFB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Is fire stopping in place and in good </w:t>
            </w:r>
            <w:r w:rsidR="00441B71" w:rsidRPr="00A97832">
              <w:rPr>
                <w:rFonts w:ascii="Aptos" w:hAnsi="Aptos"/>
                <w:sz w:val="23"/>
                <w:szCs w:val="23"/>
              </w:rPr>
              <w:t>condition? (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>check around cables, pipes and ducting passing through walls</w:t>
            </w:r>
            <w:r w:rsidRPr="00A97832">
              <w:rPr>
                <w:rFonts w:ascii="Aptos" w:hAnsi="Aptos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D19A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9B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A6C7F3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A6F3548" w14:textId="77777777" w:rsidTr="00FD7967">
        <w:trPr>
          <w:trHeight w:val="284"/>
        </w:trPr>
        <w:tc>
          <w:tcPr>
            <w:tcW w:w="15417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6575FCC6" w14:textId="64DF4A23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 xml:space="preserve">First Aid   </w:t>
            </w:r>
            <w:r w:rsidR="00CD45D3" w:rsidRPr="00A97832">
              <w:rPr>
                <w:rFonts w:ascii="Aptos" w:hAnsi="Aptos"/>
                <w:b/>
                <w:sz w:val="23"/>
                <w:szCs w:val="23"/>
              </w:rPr>
              <w:t>- contact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 xml:space="preserve"> Occupational Health Service if problems regarding first aid</w:t>
            </w:r>
          </w:p>
        </w:tc>
      </w:tr>
      <w:tr w:rsidR="009C7396" w:rsidRPr="00A97832" w14:paraId="6D79F61C" w14:textId="77777777" w:rsidTr="00FD7967">
        <w:tc>
          <w:tcPr>
            <w:tcW w:w="5637" w:type="dxa"/>
            <w:tcBorders>
              <w:bottom w:val="dashed" w:sz="4" w:space="0" w:color="auto"/>
              <w:right w:val="nil"/>
            </w:tcBorders>
          </w:tcPr>
          <w:p w14:paraId="175C06F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up to date posters displayed with names &amp; locations of trained first aiders?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408301B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7CE5FC8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dashed" w:sz="4" w:space="0" w:color="auto"/>
            </w:tcBorders>
          </w:tcPr>
          <w:p w14:paraId="1E16D87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DC70D59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AE37D90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first aid boxes clearly marked &amp; kept fully stocked with stock that has not exceeded a given expiry date?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455050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CADF5C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BA4A7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4961740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857D49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Do staff and students know how to access and use the online incident reporting system?</w:t>
            </w:r>
          </w:p>
          <w:p w14:paraId="6C829238" w14:textId="4993CA0C" w:rsidR="009C7396" w:rsidRPr="00A97832" w:rsidRDefault="00B51257" w:rsidP="00FD7967">
            <w:pPr>
              <w:rPr>
                <w:rFonts w:ascii="Aptos" w:hAnsi="Aptos"/>
                <w:i/>
                <w:sz w:val="23"/>
                <w:szCs w:val="23"/>
              </w:rPr>
            </w:pPr>
            <w:hyperlink r:id="rId14" w:history="1">
              <w:r w:rsidRPr="00A97832">
                <w:rPr>
                  <w:rStyle w:val="Hyperlink"/>
                  <w:rFonts w:ascii="Aptos" w:hAnsi="Aptos"/>
                  <w:i/>
                  <w:sz w:val="23"/>
                  <w:szCs w:val="23"/>
                </w:rPr>
                <w:t>https://app.uk2.sheassure.net/UoG/p/uog383964hi</w:t>
              </w:r>
            </w:hyperlink>
            <w:r w:rsidRPr="00A97832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8305C7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25901D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A8C4E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B232EC8" w14:textId="77777777" w:rsidTr="00FD7967">
        <w:trPr>
          <w:trHeight w:val="284"/>
        </w:trPr>
        <w:tc>
          <w:tcPr>
            <w:tcW w:w="5637" w:type="dxa"/>
            <w:tcBorders>
              <w:bottom w:val="single" w:sz="4" w:space="0" w:color="auto"/>
            </w:tcBorders>
            <w:shd w:val="pct15" w:color="auto" w:fill="FFFFFF"/>
          </w:tcPr>
          <w:p w14:paraId="2D06C37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Fittings &amp; Equipment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FFFFFF"/>
          </w:tcPr>
          <w:p w14:paraId="7785CEE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pct15" w:color="auto" w:fill="FFFFFF"/>
          </w:tcPr>
          <w:p w14:paraId="635F348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shd w:val="pct15" w:color="auto" w:fill="FFFFFF"/>
          </w:tcPr>
          <w:p w14:paraId="566E28E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0DD3369" w14:textId="77777777" w:rsidTr="00FD796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6FC68FD6" w14:textId="77777777" w:rsidR="009C7396" w:rsidRPr="00A97832" w:rsidRDefault="009C7396" w:rsidP="00FD7967">
            <w:pPr>
              <w:rPr>
                <w:rFonts w:ascii="Aptos" w:hAnsi="Aptos"/>
                <w:i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fittings in good condition?</w:t>
            </w:r>
            <w:r w:rsidRPr="00A97832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2F88F523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i/>
                <w:sz w:val="23"/>
                <w:szCs w:val="23"/>
              </w:rPr>
              <w:lastRenderedPageBreak/>
              <w:t>(e.g. light fittings, socket outlets, shelving etc.)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343104E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5794D1F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nil"/>
              <w:bottom w:val="dashed" w:sz="4" w:space="0" w:color="auto"/>
            </w:tcBorders>
          </w:tcPr>
          <w:p w14:paraId="0347498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33614C6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10A1BC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hot, sharp or dangerous moving parts guarded?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BD8DA4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93B34C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1F64A5B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455A224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CC7F21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instructions manuals available?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D9ED6B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1A0D2A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41BEEB4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551661F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43A2F9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741B9D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F83F15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73CE1D9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39EC788D" w14:textId="77777777" w:rsidTr="00FD796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5EC7854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2751FD9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0F7983A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</w:tcPr>
          <w:p w14:paraId="43BCB80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DA89902" w14:textId="77777777" w:rsidTr="00FD7967">
        <w:trPr>
          <w:trHeight w:val="28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D97FCE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Electrical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608DFB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B868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6E516CD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58411D8" w14:textId="77777777" w:rsidTr="00FD7967"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18028FB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there enough accessible power points to avoid overloading sockets?</w:t>
            </w:r>
          </w:p>
          <w:p w14:paraId="3550E70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7BBAE4A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4BE3E6D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dashed" w:sz="4" w:space="0" w:color="auto"/>
            </w:tcBorders>
          </w:tcPr>
          <w:p w14:paraId="011AA04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90882B2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66AD78F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all portable electrical equipment tested regularly?</w:t>
            </w:r>
          </w:p>
          <w:p w14:paraId="2805831A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i/>
                <w:sz w:val="23"/>
                <w:szCs w:val="23"/>
              </w:rPr>
              <w:t>(tested every 3 years - check test labels)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6835635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78F205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38D7C76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08D5A91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668AB1D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electrical cabinets and panels in good condition?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1D47FE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003ADC9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6D2D5E7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8F8EEC1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49D8270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Do all electrical equipment &amp; cables pass visual inspection?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45EBDF2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41A9AFE6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25CDF33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D08E48F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0EC578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Are suitable electrical warning notices displayed?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5E6A1B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BD6FB3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7170520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6A7FAC30" w14:textId="77777777" w:rsidTr="00FD7967">
        <w:trPr>
          <w:trHeight w:val="284"/>
        </w:trPr>
        <w:tc>
          <w:tcPr>
            <w:tcW w:w="15417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59353D5B" w14:textId="77777777" w:rsidR="009C7396" w:rsidRPr="00A97832" w:rsidRDefault="009C7396" w:rsidP="00FD7967">
            <w:pPr>
              <w:rPr>
                <w:rFonts w:ascii="Aptos" w:hAnsi="Aptos"/>
                <w:b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Visual Inspection</w:t>
            </w:r>
          </w:p>
        </w:tc>
      </w:tr>
      <w:tr w:rsidR="009C7396" w:rsidRPr="00A97832" w14:paraId="1D3F6714" w14:textId="77777777" w:rsidTr="00FD7967">
        <w:tc>
          <w:tcPr>
            <w:tcW w:w="5637" w:type="dxa"/>
            <w:tcBorders>
              <w:bottom w:val="dashed" w:sz="4" w:space="0" w:color="auto"/>
            </w:tcBorders>
          </w:tcPr>
          <w:p w14:paraId="3EFDAF5D" w14:textId="77777777" w:rsidR="009C7396" w:rsidRPr="00A97832" w:rsidRDefault="009C7396" w:rsidP="00FD7967">
            <w:pPr>
              <w:numPr>
                <w:ilvl w:val="0"/>
                <w:numId w:val="1"/>
              </w:num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is the cable free from damage?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53D5B4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3DE37A2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bottom w:val="dashed" w:sz="4" w:space="0" w:color="auto"/>
            </w:tcBorders>
          </w:tcPr>
          <w:p w14:paraId="5AD0F47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7CE0DCAF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46228AF" w14:textId="77777777" w:rsidR="009C7396" w:rsidRPr="00A97832" w:rsidRDefault="009C7396" w:rsidP="00FD7967">
            <w:pPr>
              <w:numPr>
                <w:ilvl w:val="0"/>
                <w:numId w:val="1"/>
              </w:num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damage to the plug - is the casing intact and pins straight?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4BF80D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1BD911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0073FDE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69C8717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597F2E3E" w14:textId="77777777" w:rsidR="009C7396" w:rsidRPr="00A97832" w:rsidRDefault="009C7396" w:rsidP="00FD7967">
            <w:pPr>
              <w:numPr>
                <w:ilvl w:val="0"/>
                <w:numId w:val="1"/>
              </w:num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 xml:space="preserve">is the lead intact without any joins?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F1DF1E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AD58AD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2D3C8A9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51B0F95D" w14:textId="77777777" w:rsidTr="00FD796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3DF7297D" w14:textId="77777777" w:rsidR="009C7396" w:rsidRPr="00A97832" w:rsidRDefault="009C7396" w:rsidP="00FD7967">
            <w:pPr>
              <w:numPr>
                <w:ilvl w:val="0"/>
                <w:numId w:val="1"/>
              </w:num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sz w:val="23"/>
                <w:szCs w:val="23"/>
              </w:rPr>
              <w:t>the outer covering of the cable is gripped where it enters the plug or equipment</w:t>
            </w:r>
            <w:r w:rsidRPr="00A97832">
              <w:rPr>
                <w:rFonts w:ascii="Aptos" w:hAnsi="Aptos"/>
                <w:sz w:val="23"/>
                <w:szCs w:val="23"/>
              </w:rPr>
              <w:br/>
              <w:t>the plug, equipment or socket is free from indications of overheating (</w:t>
            </w:r>
            <w:proofErr w:type="spellStart"/>
            <w:r w:rsidRPr="00A97832">
              <w:rPr>
                <w:rFonts w:ascii="Aptos" w:hAnsi="Aptos"/>
                <w:sz w:val="23"/>
                <w:szCs w:val="23"/>
              </w:rPr>
              <w:t>eg</w:t>
            </w:r>
            <w:proofErr w:type="spellEnd"/>
            <w:r w:rsidRPr="00A97832">
              <w:rPr>
                <w:rFonts w:ascii="Aptos" w:hAnsi="Aptos"/>
                <w:sz w:val="23"/>
                <w:szCs w:val="23"/>
              </w:rPr>
              <w:t xml:space="preserve"> brown burn marks)</w:t>
            </w:r>
          </w:p>
          <w:p w14:paraId="4DFF79B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i/>
                <w:sz w:val="23"/>
                <w:szCs w:val="23"/>
              </w:rPr>
              <w:t>label any faulty equipment with ‘do not use’ signs &amp; take out of use until checked and passed by an electrician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CED9BD3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227FE3E4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single" w:sz="4" w:space="0" w:color="auto"/>
            </w:tcBorders>
          </w:tcPr>
          <w:p w14:paraId="1F566D6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A30859A" w14:textId="77777777" w:rsidTr="00FD7967">
        <w:trPr>
          <w:trHeight w:val="284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D5B4DEA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  <w:r w:rsidRPr="00A97832">
              <w:rPr>
                <w:rFonts w:ascii="Aptos" w:hAnsi="Aptos"/>
                <w:b/>
                <w:sz w:val="23"/>
                <w:szCs w:val="23"/>
              </w:rPr>
              <w:t>Other Hazards/Notes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2C8B76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9313A3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0925E1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4795A106" w14:textId="77777777" w:rsidTr="00FD7967"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22823858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  <w:p w14:paraId="78B841CF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4FC1AB18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53CD8C29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dashed" w:sz="4" w:space="0" w:color="auto"/>
            </w:tcBorders>
          </w:tcPr>
          <w:p w14:paraId="0F86F5F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6BA55EB" w14:textId="77777777" w:rsidTr="00FD796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524F3CCB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  <w:p w14:paraId="44DC1AE0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AFFE921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69F641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bottom w:val="dashed" w:sz="4" w:space="0" w:color="auto"/>
            </w:tcBorders>
          </w:tcPr>
          <w:p w14:paraId="3BCF9CAC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27870046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7ECD45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  <w:p w14:paraId="7C95B30B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02AB2E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6DB2B0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D05DF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9C7396" w:rsidRPr="00A97832" w14:paraId="03E79C3C" w14:textId="77777777" w:rsidTr="00FD796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31E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  <w:p w14:paraId="1A758688" w14:textId="77777777" w:rsidR="009C7396" w:rsidRPr="00A97832" w:rsidRDefault="009C7396" w:rsidP="00FD7967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E7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CE7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3EEB" w14:textId="77777777" w:rsidR="009C7396" w:rsidRPr="00A97832" w:rsidRDefault="009C7396" w:rsidP="00FD7967">
            <w:pPr>
              <w:rPr>
                <w:rFonts w:ascii="Aptos" w:hAnsi="Aptos"/>
                <w:sz w:val="23"/>
                <w:szCs w:val="23"/>
              </w:rPr>
            </w:pPr>
          </w:p>
        </w:tc>
      </w:tr>
    </w:tbl>
    <w:p w14:paraId="67615BC6" w14:textId="77777777" w:rsidR="009C7396" w:rsidRPr="004009BE" w:rsidRDefault="009C7396" w:rsidP="009C7396">
      <w:pPr>
        <w:rPr>
          <w:rFonts w:ascii="Calibri" w:hAnsi="Calibri"/>
          <w:sz w:val="4"/>
          <w:szCs w:val="4"/>
        </w:rPr>
      </w:pPr>
    </w:p>
    <w:p w14:paraId="188138AA" w14:textId="09702192" w:rsidR="00D013BD" w:rsidRPr="00370DBB" w:rsidRDefault="00D013BD" w:rsidP="00CB4715">
      <w:pPr>
        <w:rPr>
          <w:rFonts w:ascii="Aptos" w:hAnsi="Aptos"/>
          <w:sz w:val="22"/>
          <w:szCs w:val="22"/>
        </w:rPr>
      </w:pPr>
    </w:p>
    <w:sectPr w:rsidR="00D013BD" w:rsidRPr="00370DBB" w:rsidSect="00DE0F57">
      <w:footerReference w:type="default" r:id="rId15"/>
      <w:pgSz w:w="16840" w:h="11907" w:orient="landscape" w:code="9"/>
      <w:pgMar w:top="113" w:right="851" w:bottom="567" w:left="851" w:header="15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70513" w14:textId="77777777" w:rsidR="00662578" w:rsidRDefault="00662578">
      <w:r>
        <w:separator/>
      </w:r>
    </w:p>
  </w:endnote>
  <w:endnote w:type="continuationSeparator" w:id="0">
    <w:p w14:paraId="1E1100CB" w14:textId="77777777" w:rsidR="00662578" w:rsidRDefault="00662578">
      <w:r>
        <w:continuationSeparator/>
      </w:r>
    </w:p>
  </w:endnote>
  <w:endnote w:type="continuationNotice" w:id="1">
    <w:p w14:paraId="0A0E6FBC" w14:textId="77777777" w:rsidR="00662578" w:rsidRDefault="006625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4AFD" w14:textId="77777777" w:rsidR="00786263" w:rsidRPr="00DA5629" w:rsidRDefault="00786263" w:rsidP="00BC2DB7">
    <w:pPr>
      <w:pStyle w:val="Footer"/>
      <w:jc w:val="center"/>
      <w:rPr>
        <w:b/>
      </w:rPr>
    </w:pPr>
    <w:r w:rsidRPr="00DA5629">
      <w:rPr>
        <w:rStyle w:val="PageNumber"/>
        <w:b/>
      </w:rPr>
      <w:fldChar w:fldCharType="begin"/>
    </w:r>
    <w:r w:rsidRPr="00DA5629">
      <w:rPr>
        <w:rStyle w:val="PageNumber"/>
        <w:b/>
      </w:rPr>
      <w:instrText xml:space="preserve"> PAGE </w:instrText>
    </w:r>
    <w:r w:rsidRPr="00DA5629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DA5629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1410114335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753B2C2" w14:textId="2E55BAC8" w:rsidR="000328B6" w:rsidRPr="000328B6" w:rsidRDefault="021FF728" w:rsidP="021FF728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u w:val="single"/>
          </w:rPr>
        </w:pPr>
        <w:r w:rsidRPr="021FF728">
          <w:rPr>
            <w:rFonts w:ascii="Aptos" w:hAnsi="Aptos"/>
            <w:sz w:val="20"/>
          </w:rPr>
          <w:t>HSU/HS/</w:t>
        </w:r>
        <w:r w:rsidR="00B52DC4">
          <w:rPr>
            <w:rFonts w:ascii="Aptos" w:hAnsi="Aptos"/>
            <w:sz w:val="20"/>
          </w:rPr>
          <w:t>05</w:t>
        </w:r>
        <w:r w:rsidR="00C62A4D">
          <w:rPr>
            <w:rFonts w:ascii="Aptos" w:hAnsi="Aptos"/>
            <w:sz w:val="20"/>
          </w:rPr>
          <w:t>4</w:t>
        </w:r>
        <w:r w:rsidRPr="021FF728">
          <w:rPr>
            <w:rFonts w:ascii="Aptos" w:hAnsi="Aptos"/>
            <w:sz w:val="20"/>
          </w:rPr>
          <w:t xml:space="preserve">     </w:t>
        </w:r>
        <w:r w:rsidRPr="021FF728">
          <w:rPr>
            <w:rFonts w:ascii="Aptos" w:eastAsiaTheme="majorEastAsia" w:hAnsi="Aptos" w:cstheme="minorBidi"/>
            <w:b/>
            <w:bCs/>
            <w:sz w:val="20"/>
          </w:rPr>
          <w:t xml:space="preserve">Inspection Checklist for </w:t>
        </w:r>
        <w:r w:rsidR="00C62A4D">
          <w:rPr>
            <w:rFonts w:ascii="Aptos" w:eastAsiaTheme="majorEastAsia" w:hAnsi="Aptos" w:cstheme="minorBidi"/>
            <w:b/>
            <w:bCs/>
            <w:sz w:val="20"/>
          </w:rPr>
          <w:t>Plant Rooms</w:t>
        </w:r>
        <w:r w:rsidRPr="021FF728">
          <w:rPr>
            <w:rFonts w:ascii="Aptos" w:eastAsiaTheme="majorEastAsia" w:hAnsi="Aptos" w:cstheme="minorBidi"/>
            <w:b/>
            <w:bCs/>
            <w:sz w:val="20"/>
          </w:rPr>
          <w:t>_ V</w:t>
        </w:r>
        <w:r w:rsidR="00B52DC4">
          <w:rPr>
            <w:rFonts w:ascii="Aptos" w:eastAsiaTheme="majorEastAsia" w:hAnsi="Aptos" w:cstheme="minorBidi"/>
            <w:b/>
            <w:bCs/>
            <w:sz w:val="20"/>
          </w:rPr>
          <w:t>24.1</w:t>
        </w:r>
        <w:r w:rsidRPr="021FF728">
          <w:rPr>
            <w:rFonts w:ascii="Aptos" w:hAnsi="Aptos"/>
            <w:sz w:val="20"/>
          </w:rPr>
          <w:t xml:space="preserve">   Page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PAGE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1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  <w:r w:rsidRPr="021FF728">
          <w:rPr>
            <w:rFonts w:ascii="Aptos" w:hAnsi="Aptos"/>
            <w:sz w:val="20"/>
          </w:rPr>
          <w:t xml:space="preserve"> of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NUMPAGES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2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</w:p>
    </w:sdtContent>
  </w:sdt>
  <w:p w14:paraId="7A36CB37" w14:textId="77777777" w:rsidR="00786263" w:rsidRPr="000328B6" w:rsidRDefault="00786263" w:rsidP="00642E4B">
    <w:pPr>
      <w:pStyle w:val="Footer"/>
      <w:rPr>
        <w:rFonts w:ascii="Aptos" w:hAnsi="Aptos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926847351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73013291" w14:textId="5F570C0C" w:rsidR="00786263" w:rsidRPr="00953A4A" w:rsidRDefault="00953A4A" w:rsidP="00953A4A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szCs w:val="24"/>
            <w:u w:val="single"/>
          </w:rPr>
        </w:pPr>
        <w:r w:rsidRPr="000328B6">
          <w:rPr>
            <w:rFonts w:ascii="Aptos" w:hAnsi="Aptos"/>
            <w:sz w:val="20"/>
            <w:szCs w:val="18"/>
          </w:rPr>
          <w:t>HS</w:t>
        </w:r>
        <w:r w:rsidR="00CB4715">
          <w:rPr>
            <w:rFonts w:ascii="Aptos" w:hAnsi="Aptos"/>
            <w:sz w:val="20"/>
            <w:szCs w:val="18"/>
          </w:rPr>
          <w:t>S</w:t>
        </w:r>
        <w:r w:rsidRPr="000328B6">
          <w:rPr>
            <w:rFonts w:ascii="Aptos" w:hAnsi="Aptos"/>
            <w:sz w:val="20"/>
            <w:szCs w:val="18"/>
          </w:rPr>
          <w:t>/HS/</w:t>
        </w:r>
        <w:r w:rsidR="00B52DC4">
          <w:rPr>
            <w:rFonts w:ascii="Aptos" w:hAnsi="Aptos"/>
            <w:sz w:val="20"/>
            <w:szCs w:val="18"/>
          </w:rPr>
          <w:t>05</w:t>
        </w:r>
        <w:r w:rsidR="00C62A4D">
          <w:rPr>
            <w:rFonts w:ascii="Aptos" w:hAnsi="Aptos"/>
            <w:sz w:val="20"/>
            <w:szCs w:val="18"/>
          </w:rPr>
          <w:t>4</w:t>
        </w:r>
        <w:r w:rsidR="003E3860">
          <w:rPr>
            <w:rFonts w:ascii="Aptos" w:hAnsi="Aptos"/>
            <w:sz w:val="20"/>
            <w:szCs w:val="18"/>
          </w:rPr>
          <w:t xml:space="preserve"> </w:t>
        </w:r>
        <w:r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Inspection Checklist for </w:t>
        </w:r>
        <w:r w:rsidR="00C62A4D">
          <w:rPr>
            <w:rFonts w:ascii="Aptos" w:eastAsiaTheme="majorEastAsia" w:hAnsi="Aptos" w:cstheme="minorHAnsi"/>
            <w:b/>
            <w:bCs/>
            <w:sz w:val="20"/>
            <w:szCs w:val="18"/>
          </w:rPr>
          <w:t>Plant Rooms</w:t>
        </w:r>
        <w:r w:rsidRPr="000328B6">
          <w:rPr>
            <w:rFonts w:ascii="Aptos" w:eastAsiaTheme="majorEastAsia" w:hAnsi="Aptos" w:cstheme="minorHAnsi"/>
            <w:b/>
            <w:bCs/>
            <w:sz w:val="20"/>
            <w:szCs w:val="18"/>
          </w:rPr>
          <w:t>_ V</w:t>
        </w:r>
        <w:r w:rsidR="00B52DC4">
          <w:rPr>
            <w:rFonts w:ascii="Aptos" w:eastAsiaTheme="majorEastAsia" w:hAnsi="Aptos" w:cstheme="minorHAnsi"/>
            <w:b/>
            <w:bCs/>
            <w:sz w:val="20"/>
            <w:szCs w:val="18"/>
          </w:rPr>
          <w:t>24.1</w:t>
        </w:r>
        <w:r w:rsidR="003E3860"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. </w:t>
        </w:r>
        <w:r w:rsidRPr="000328B6">
          <w:rPr>
            <w:rFonts w:ascii="Aptos" w:hAnsi="Aptos"/>
            <w:noProof/>
            <w:sz w:val="20"/>
            <w:szCs w:val="18"/>
          </w:rPr>
          <w:t xml:space="preserve"> Page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PAGE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  <w:r w:rsidRPr="000328B6">
          <w:rPr>
            <w:rFonts w:ascii="Aptos" w:hAnsi="Aptos"/>
            <w:noProof/>
            <w:sz w:val="20"/>
            <w:szCs w:val="18"/>
          </w:rPr>
          <w:t xml:space="preserve"> of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NUMPAGES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12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BF4E" w14:textId="77777777" w:rsidR="00662578" w:rsidRDefault="00662578">
      <w:r>
        <w:separator/>
      </w:r>
    </w:p>
  </w:footnote>
  <w:footnote w:type="continuationSeparator" w:id="0">
    <w:p w14:paraId="4EEA86D2" w14:textId="77777777" w:rsidR="00662578" w:rsidRDefault="00662578">
      <w:r>
        <w:continuationSeparator/>
      </w:r>
    </w:p>
  </w:footnote>
  <w:footnote w:type="continuationNotice" w:id="1">
    <w:p w14:paraId="245758EE" w14:textId="77777777" w:rsidR="00662578" w:rsidRDefault="006625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B039" w14:textId="7A61242E" w:rsidR="00CB4715" w:rsidRPr="002C7717" w:rsidRDefault="002C7717" w:rsidP="002C7717">
    <w:pPr>
      <w:pStyle w:val="Header"/>
      <w:jc w:val="right"/>
    </w:pPr>
    <w:r>
      <w:rPr>
        <w:noProof/>
      </w:rPr>
      <w:drawing>
        <wp:inline distT="0" distB="0" distL="0" distR="0" wp14:anchorId="7BB5F53D" wp14:editId="0E8E212B">
          <wp:extent cx="1028700" cy="375047"/>
          <wp:effectExtent l="0" t="0" r="0" b="0"/>
          <wp:docPr id="272812849" name="Picture 272812849" descr="University corporate logo.&#10;A blue compass accompanied by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corporate logo.&#10;A blue compass accompanied by the words University of Green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4" cy="3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5900" w14:textId="6F184757" w:rsidR="00C872B7" w:rsidRDefault="00C872B7">
    <w:pPr>
      <w:pStyle w:val="Header"/>
    </w:pPr>
    <w:r>
      <w:rPr>
        <w:noProof/>
      </w:rPr>
      <w:drawing>
        <wp:inline distT="0" distB="0" distL="0" distR="0" wp14:anchorId="1175B5A4" wp14:editId="50813D57">
          <wp:extent cx="5976620" cy="1368425"/>
          <wp:effectExtent l="0" t="0" r="5080" b="3175"/>
          <wp:docPr id="171011258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152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368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A0496"/>
    <w:multiLevelType w:val="hybridMultilevel"/>
    <w:tmpl w:val="3E1E5D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16FB3"/>
    <w:multiLevelType w:val="hybridMultilevel"/>
    <w:tmpl w:val="74EAB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68E"/>
    <w:multiLevelType w:val="hybridMultilevel"/>
    <w:tmpl w:val="093800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A5D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11C23E6"/>
    <w:multiLevelType w:val="hybridMultilevel"/>
    <w:tmpl w:val="CC30DE9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328BB"/>
    <w:multiLevelType w:val="hybridMultilevel"/>
    <w:tmpl w:val="B38C90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44E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F9E2A1E"/>
    <w:multiLevelType w:val="hybridMultilevel"/>
    <w:tmpl w:val="090444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D02C8"/>
    <w:multiLevelType w:val="hybridMultilevel"/>
    <w:tmpl w:val="E9A4E4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629A8"/>
    <w:multiLevelType w:val="hybridMultilevel"/>
    <w:tmpl w:val="B16E4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D07"/>
    <w:multiLevelType w:val="hybridMultilevel"/>
    <w:tmpl w:val="B126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7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1CC1668"/>
    <w:multiLevelType w:val="hybridMultilevel"/>
    <w:tmpl w:val="9D0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0F3225"/>
    <w:multiLevelType w:val="hybridMultilevel"/>
    <w:tmpl w:val="E780A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2B25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7DB7A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3AA633C3"/>
    <w:multiLevelType w:val="hybridMultilevel"/>
    <w:tmpl w:val="DD2A16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2E10"/>
    <w:multiLevelType w:val="hybridMultilevel"/>
    <w:tmpl w:val="A22294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E329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0D3215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5CC7350"/>
    <w:multiLevelType w:val="hybridMultilevel"/>
    <w:tmpl w:val="F30E256C"/>
    <w:lvl w:ilvl="0" w:tplc="000073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F6B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3953C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54453203"/>
    <w:multiLevelType w:val="hybridMultilevel"/>
    <w:tmpl w:val="CAD4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67211"/>
    <w:multiLevelType w:val="hybridMultilevel"/>
    <w:tmpl w:val="9D148A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B440F6"/>
    <w:multiLevelType w:val="hybridMultilevel"/>
    <w:tmpl w:val="65ECACD8"/>
    <w:lvl w:ilvl="0" w:tplc="2D8E2E26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7" w15:restartNumberingAfterBreak="0">
    <w:nsid w:val="66383142"/>
    <w:multiLevelType w:val="hybridMultilevel"/>
    <w:tmpl w:val="DB1AED04"/>
    <w:lvl w:ilvl="0" w:tplc="CF627D46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7E631E3"/>
    <w:multiLevelType w:val="hybridMultilevel"/>
    <w:tmpl w:val="3238E1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6D0A26"/>
    <w:multiLevelType w:val="hybridMultilevel"/>
    <w:tmpl w:val="EEC22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C2B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64A47F9"/>
    <w:multiLevelType w:val="hybridMultilevel"/>
    <w:tmpl w:val="D564D7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892606"/>
    <w:multiLevelType w:val="hybridMultilevel"/>
    <w:tmpl w:val="FBA47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D394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3290937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455848">
    <w:abstractNumId w:val="33"/>
  </w:num>
  <w:num w:numId="3" w16cid:durableId="2025091487">
    <w:abstractNumId w:val="7"/>
  </w:num>
  <w:num w:numId="4" w16cid:durableId="1770199639">
    <w:abstractNumId w:val="16"/>
  </w:num>
  <w:num w:numId="5" w16cid:durableId="1027636585">
    <w:abstractNumId w:val="23"/>
  </w:num>
  <w:num w:numId="6" w16cid:durableId="384910404">
    <w:abstractNumId w:val="12"/>
  </w:num>
  <w:num w:numId="7" w16cid:durableId="1695233001">
    <w:abstractNumId w:val="22"/>
  </w:num>
  <w:num w:numId="8" w16cid:durableId="1631591105">
    <w:abstractNumId w:val="30"/>
  </w:num>
  <w:num w:numId="9" w16cid:durableId="1949896159">
    <w:abstractNumId w:val="20"/>
  </w:num>
  <w:num w:numId="10" w16cid:durableId="2009289633">
    <w:abstractNumId w:val="4"/>
  </w:num>
  <w:num w:numId="11" w16cid:durableId="482894228">
    <w:abstractNumId w:val="15"/>
  </w:num>
  <w:num w:numId="12" w16cid:durableId="984509008">
    <w:abstractNumId w:val="19"/>
  </w:num>
  <w:num w:numId="13" w16cid:durableId="1055857665">
    <w:abstractNumId w:val="27"/>
  </w:num>
  <w:num w:numId="14" w16cid:durableId="1726946308">
    <w:abstractNumId w:val="32"/>
  </w:num>
  <w:num w:numId="15" w16cid:durableId="1541241414">
    <w:abstractNumId w:val="26"/>
  </w:num>
  <w:num w:numId="16" w16cid:durableId="555122153">
    <w:abstractNumId w:val="25"/>
  </w:num>
  <w:num w:numId="17" w16cid:durableId="634483885">
    <w:abstractNumId w:val="6"/>
  </w:num>
  <w:num w:numId="18" w16cid:durableId="1193224235">
    <w:abstractNumId w:val="8"/>
  </w:num>
  <w:num w:numId="19" w16cid:durableId="625504745">
    <w:abstractNumId w:val="10"/>
  </w:num>
  <w:num w:numId="20" w16cid:durableId="1838379017">
    <w:abstractNumId w:val="18"/>
  </w:num>
  <w:num w:numId="21" w16cid:durableId="1778595359">
    <w:abstractNumId w:val="21"/>
  </w:num>
  <w:num w:numId="22" w16cid:durableId="1883781169">
    <w:abstractNumId w:val="31"/>
  </w:num>
  <w:num w:numId="23" w16cid:durableId="1874028762">
    <w:abstractNumId w:val="28"/>
  </w:num>
  <w:num w:numId="24" w16cid:durableId="257519406">
    <w:abstractNumId w:val="3"/>
  </w:num>
  <w:num w:numId="25" w16cid:durableId="1393039278">
    <w:abstractNumId w:val="1"/>
  </w:num>
  <w:num w:numId="26" w16cid:durableId="1721325251">
    <w:abstractNumId w:val="5"/>
  </w:num>
  <w:num w:numId="27" w16cid:durableId="1096442091">
    <w:abstractNumId w:val="17"/>
  </w:num>
  <w:num w:numId="28" w16cid:durableId="1095204736">
    <w:abstractNumId w:val="14"/>
  </w:num>
  <w:num w:numId="29" w16cid:durableId="1538003343">
    <w:abstractNumId w:val="24"/>
  </w:num>
  <w:num w:numId="30" w16cid:durableId="477383344">
    <w:abstractNumId w:val="2"/>
  </w:num>
  <w:num w:numId="31" w16cid:durableId="1296521666">
    <w:abstractNumId w:val="11"/>
  </w:num>
  <w:num w:numId="32" w16cid:durableId="1191601706">
    <w:abstractNumId w:val="29"/>
  </w:num>
  <w:num w:numId="33" w16cid:durableId="244077087">
    <w:abstractNumId w:val="9"/>
  </w:num>
  <w:num w:numId="34" w16cid:durableId="971061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5"/>
    <w:rsid w:val="0001098F"/>
    <w:rsid w:val="00011ADF"/>
    <w:rsid w:val="00016140"/>
    <w:rsid w:val="000328B6"/>
    <w:rsid w:val="00083253"/>
    <w:rsid w:val="000924E7"/>
    <w:rsid w:val="000A4C7E"/>
    <w:rsid w:val="000B21D5"/>
    <w:rsid w:val="000B6BAE"/>
    <w:rsid w:val="000E21E3"/>
    <w:rsid w:val="000F3383"/>
    <w:rsid w:val="00104213"/>
    <w:rsid w:val="00110268"/>
    <w:rsid w:val="00111F90"/>
    <w:rsid w:val="00120AA7"/>
    <w:rsid w:val="00136610"/>
    <w:rsid w:val="0015534B"/>
    <w:rsid w:val="001619E5"/>
    <w:rsid w:val="00165A57"/>
    <w:rsid w:val="001B37AE"/>
    <w:rsid w:val="001B7B86"/>
    <w:rsid w:val="001B7E58"/>
    <w:rsid w:val="001C50A3"/>
    <w:rsid w:val="001D7398"/>
    <w:rsid w:val="001E7CD2"/>
    <w:rsid w:val="00201A53"/>
    <w:rsid w:val="00210847"/>
    <w:rsid w:val="00221F65"/>
    <w:rsid w:val="00230E15"/>
    <w:rsid w:val="0023189B"/>
    <w:rsid w:val="002603C8"/>
    <w:rsid w:val="002638AD"/>
    <w:rsid w:val="00276366"/>
    <w:rsid w:val="00282E13"/>
    <w:rsid w:val="002926C4"/>
    <w:rsid w:val="002A6F88"/>
    <w:rsid w:val="002C7717"/>
    <w:rsid w:val="002D4A5A"/>
    <w:rsid w:val="002E1344"/>
    <w:rsid w:val="002F1119"/>
    <w:rsid w:val="00301E24"/>
    <w:rsid w:val="003365A0"/>
    <w:rsid w:val="00337A79"/>
    <w:rsid w:val="003553C9"/>
    <w:rsid w:val="003702D8"/>
    <w:rsid w:val="00370DBB"/>
    <w:rsid w:val="003735B2"/>
    <w:rsid w:val="00374391"/>
    <w:rsid w:val="003A35C8"/>
    <w:rsid w:val="003B3129"/>
    <w:rsid w:val="003B6D6C"/>
    <w:rsid w:val="003D4533"/>
    <w:rsid w:val="003E3860"/>
    <w:rsid w:val="00401A8E"/>
    <w:rsid w:val="00403A81"/>
    <w:rsid w:val="004177CF"/>
    <w:rsid w:val="00417CCA"/>
    <w:rsid w:val="00441B71"/>
    <w:rsid w:val="00441EBD"/>
    <w:rsid w:val="00463137"/>
    <w:rsid w:val="00483D82"/>
    <w:rsid w:val="0049590A"/>
    <w:rsid w:val="004A64EF"/>
    <w:rsid w:val="004B534E"/>
    <w:rsid w:val="00500062"/>
    <w:rsid w:val="00502C8D"/>
    <w:rsid w:val="00507CA8"/>
    <w:rsid w:val="00510A98"/>
    <w:rsid w:val="0052390E"/>
    <w:rsid w:val="00530A68"/>
    <w:rsid w:val="00532A09"/>
    <w:rsid w:val="00537E8F"/>
    <w:rsid w:val="00547EFE"/>
    <w:rsid w:val="005554B1"/>
    <w:rsid w:val="005634DD"/>
    <w:rsid w:val="00566109"/>
    <w:rsid w:val="005741F6"/>
    <w:rsid w:val="00576076"/>
    <w:rsid w:val="00580870"/>
    <w:rsid w:val="005865E2"/>
    <w:rsid w:val="00594821"/>
    <w:rsid w:val="005C01B0"/>
    <w:rsid w:val="006003DA"/>
    <w:rsid w:val="00614EC1"/>
    <w:rsid w:val="00642E4B"/>
    <w:rsid w:val="00652747"/>
    <w:rsid w:val="00662578"/>
    <w:rsid w:val="00664EF3"/>
    <w:rsid w:val="006B7F1D"/>
    <w:rsid w:val="006D2AA5"/>
    <w:rsid w:val="006E2A61"/>
    <w:rsid w:val="006E77E2"/>
    <w:rsid w:val="006F1B91"/>
    <w:rsid w:val="0070048B"/>
    <w:rsid w:val="00704A51"/>
    <w:rsid w:val="007069AC"/>
    <w:rsid w:val="00721D31"/>
    <w:rsid w:val="00726E12"/>
    <w:rsid w:val="007526E5"/>
    <w:rsid w:val="0076534E"/>
    <w:rsid w:val="00770926"/>
    <w:rsid w:val="00777756"/>
    <w:rsid w:val="00786263"/>
    <w:rsid w:val="007A1801"/>
    <w:rsid w:val="007B6A75"/>
    <w:rsid w:val="007C1ADE"/>
    <w:rsid w:val="007D5F8D"/>
    <w:rsid w:val="007F0173"/>
    <w:rsid w:val="00811679"/>
    <w:rsid w:val="00811C5E"/>
    <w:rsid w:val="008300C5"/>
    <w:rsid w:val="00851ACB"/>
    <w:rsid w:val="0087679C"/>
    <w:rsid w:val="008B0846"/>
    <w:rsid w:val="008C41D0"/>
    <w:rsid w:val="00912EC5"/>
    <w:rsid w:val="00917296"/>
    <w:rsid w:val="009176BC"/>
    <w:rsid w:val="00933A16"/>
    <w:rsid w:val="00952B18"/>
    <w:rsid w:val="00953A4A"/>
    <w:rsid w:val="009704FA"/>
    <w:rsid w:val="00992ED1"/>
    <w:rsid w:val="009A2145"/>
    <w:rsid w:val="009C47ED"/>
    <w:rsid w:val="009C7396"/>
    <w:rsid w:val="009D08E3"/>
    <w:rsid w:val="009D5322"/>
    <w:rsid w:val="009D6EAF"/>
    <w:rsid w:val="009E1C20"/>
    <w:rsid w:val="009E34A3"/>
    <w:rsid w:val="009F3B8F"/>
    <w:rsid w:val="009F5423"/>
    <w:rsid w:val="00A132CC"/>
    <w:rsid w:val="00A246E3"/>
    <w:rsid w:val="00A24C85"/>
    <w:rsid w:val="00A25D15"/>
    <w:rsid w:val="00A26B10"/>
    <w:rsid w:val="00A4236B"/>
    <w:rsid w:val="00A80FC8"/>
    <w:rsid w:val="00A8609F"/>
    <w:rsid w:val="00A97832"/>
    <w:rsid w:val="00AA3955"/>
    <w:rsid w:val="00AB07BA"/>
    <w:rsid w:val="00AB1204"/>
    <w:rsid w:val="00AB19B5"/>
    <w:rsid w:val="00AB22FD"/>
    <w:rsid w:val="00AE1FC1"/>
    <w:rsid w:val="00AE4636"/>
    <w:rsid w:val="00B2127A"/>
    <w:rsid w:val="00B23E0C"/>
    <w:rsid w:val="00B35298"/>
    <w:rsid w:val="00B37CB1"/>
    <w:rsid w:val="00B51257"/>
    <w:rsid w:val="00B52DC4"/>
    <w:rsid w:val="00B7785D"/>
    <w:rsid w:val="00B86503"/>
    <w:rsid w:val="00B86964"/>
    <w:rsid w:val="00BC2DB7"/>
    <w:rsid w:val="00BC3ADC"/>
    <w:rsid w:val="00BC735A"/>
    <w:rsid w:val="00BD3646"/>
    <w:rsid w:val="00BD4731"/>
    <w:rsid w:val="00BF6524"/>
    <w:rsid w:val="00C24F11"/>
    <w:rsid w:val="00C4206B"/>
    <w:rsid w:val="00C62A4D"/>
    <w:rsid w:val="00C81A76"/>
    <w:rsid w:val="00C872B7"/>
    <w:rsid w:val="00CB4715"/>
    <w:rsid w:val="00CD45D3"/>
    <w:rsid w:val="00CE6B6B"/>
    <w:rsid w:val="00CF1C22"/>
    <w:rsid w:val="00D013BD"/>
    <w:rsid w:val="00D02CF4"/>
    <w:rsid w:val="00D118F9"/>
    <w:rsid w:val="00D262B9"/>
    <w:rsid w:val="00D41D84"/>
    <w:rsid w:val="00D4436C"/>
    <w:rsid w:val="00D6435A"/>
    <w:rsid w:val="00D65A71"/>
    <w:rsid w:val="00D739FB"/>
    <w:rsid w:val="00DA4CD0"/>
    <w:rsid w:val="00DA755A"/>
    <w:rsid w:val="00DB3723"/>
    <w:rsid w:val="00DE0F57"/>
    <w:rsid w:val="00DF7E8E"/>
    <w:rsid w:val="00E0028B"/>
    <w:rsid w:val="00E0665A"/>
    <w:rsid w:val="00E40088"/>
    <w:rsid w:val="00E45597"/>
    <w:rsid w:val="00E474C0"/>
    <w:rsid w:val="00E55743"/>
    <w:rsid w:val="00E85C68"/>
    <w:rsid w:val="00E95B1B"/>
    <w:rsid w:val="00EA035E"/>
    <w:rsid w:val="00EB1963"/>
    <w:rsid w:val="00EC751A"/>
    <w:rsid w:val="00EE0A79"/>
    <w:rsid w:val="00EE427E"/>
    <w:rsid w:val="00F1359C"/>
    <w:rsid w:val="00F22C03"/>
    <w:rsid w:val="00F467BF"/>
    <w:rsid w:val="00F61F91"/>
    <w:rsid w:val="00F84F20"/>
    <w:rsid w:val="00F92D8E"/>
    <w:rsid w:val="00FA1CD7"/>
    <w:rsid w:val="00FA726D"/>
    <w:rsid w:val="00FC197E"/>
    <w:rsid w:val="00FC456E"/>
    <w:rsid w:val="00FE1E6E"/>
    <w:rsid w:val="00FF0953"/>
    <w:rsid w:val="021FF728"/>
    <w:rsid w:val="0935CE8C"/>
    <w:rsid w:val="71A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DF7B4"/>
  <w15:chartTrackingRefBased/>
  <w15:docId w15:val="{FDD899AA-3A2A-4C00-B529-E1490D7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01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127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2DB7"/>
    <w:rPr>
      <w:sz w:val="24"/>
    </w:rPr>
  </w:style>
  <w:style w:type="character" w:styleId="Hyperlink">
    <w:name w:val="Hyperlink"/>
    <w:basedOn w:val="DefaultParagraphFont"/>
    <w:rsid w:val="003735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F88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FollowedHyperlink">
    <w:name w:val="FollowedHyperlink"/>
    <w:basedOn w:val="DefaultParagraphFont"/>
    <w:rsid w:val="00D41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uk2.sheassure.net/UoG/p/uog383964h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F3400-862F-424C-B02C-BA7D21EC3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28CD0-01EC-4CA9-8E25-DA0D9EAA1A58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3.xml><?xml version="1.0" encoding="utf-8"?>
<ds:datastoreItem xmlns:ds="http://schemas.openxmlformats.org/officeDocument/2006/customXml" ds:itemID="{2EE1F454-EF8B-4671-A496-7C52D9A3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679</Words>
  <Characters>3876</Characters>
  <Application>Microsoft Office Word</Application>
  <DocSecurity>0</DocSecurity>
  <Lines>32</Lines>
  <Paragraphs>9</Paragraphs>
  <ScaleCrop>false</ScaleCrop>
  <Company>the University of Greenwich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this laboratory inspection</dc:title>
  <dc:subject/>
  <dc:creator>hk40</dc:creator>
  <cp:keywords/>
  <dc:description/>
  <cp:lastModifiedBy>Anastasia Liasides</cp:lastModifiedBy>
  <cp:revision>63</cp:revision>
  <cp:lastPrinted>2008-05-02T22:08:00Z</cp:lastPrinted>
  <dcterms:created xsi:type="dcterms:W3CDTF">2024-11-29T22:33:00Z</dcterms:created>
  <dcterms:modified xsi:type="dcterms:W3CDTF">2025-01-02T14:52:00Z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