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E3D77" w14:textId="1A09CBCE" w:rsidR="00E61443" w:rsidRPr="00887F35" w:rsidRDefault="00E61443">
      <w:pPr>
        <w:rPr>
          <w:rFonts w:ascii="Arial" w:hAnsi="Arial" w:cs="Arial"/>
          <w:b/>
          <w:bCs/>
        </w:rPr>
      </w:pPr>
      <w:r w:rsidRPr="00887F35">
        <w:rPr>
          <w:rFonts w:ascii="Arial" w:hAnsi="Arial" w:cs="Arial"/>
          <w:b/>
          <w:bCs/>
        </w:rPr>
        <w:t>Committee Cycle of Business Template and Guidance</w:t>
      </w:r>
    </w:p>
    <w:p w14:paraId="160DDA5F" w14:textId="4BED9B65" w:rsidR="00E61443" w:rsidRPr="00646D1A" w:rsidRDefault="00E61443">
      <w:pPr>
        <w:rPr>
          <w:rFonts w:ascii="Arial" w:hAnsi="Arial" w:cs="Arial"/>
          <w:sz w:val="22"/>
          <w:szCs w:val="22"/>
          <w:u w:val="single"/>
        </w:rPr>
      </w:pPr>
      <w:r w:rsidRPr="00646D1A">
        <w:rPr>
          <w:rFonts w:ascii="Arial" w:hAnsi="Arial" w:cs="Arial"/>
          <w:sz w:val="22"/>
          <w:szCs w:val="22"/>
          <w:u w:val="single"/>
        </w:rPr>
        <w:t>Guidance</w:t>
      </w:r>
    </w:p>
    <w:p w14:paraId="4932F7C5" w14:textId="33F9478A" w:rsidR="00E61443" w:rsidRPr="00646D1A" w:rsidRDefault="00E61443" w:rsidP="00E6144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46D1A">
        <w:rPr>
          <w:rFonts w:ascii="Arial" w:hAnsi="Arial" w:cs="Arial"/>
          <w:sz w:val="22"/>
          <w:szCs w:val="22"/>
        </w:rPr>
        <w:t xml:space="preserve">All committees </w:t>
      </w:r>
      <w:r w:rsidR="00C91E75" w:rsidRPr="00646D1A">
        <w:rPr>
          <w:rFonts w:ascii="Arial" w:hAnsi="Arial" w:cs="Arial"/>
          <w:sz w:val="22"/>
          <w:szCs w:val="22"/>
        </w:rPr>
        <w:t>are strongly recommended to</w:t>
      </w:r>
      <w:r w:rsidRPr="00646D1A">
        <w:rPr>
          <w:rFonts w:ascii="Arial" w:hAnsi="Arial" w:cs="Arial"/>
          <w:sz w:val="22"/>
          <w:szCs w:val="22"/>
        </w:rPr>
        <w:t xml:space="preserve"> create and maintain </w:t>
      </w:r>
      <w:r w:rsidR="00C91E75" w:rsidRPr="00646D1A">
        <w:rPr>
          <w:rFonts w:ascii="Arial" w:hAnsi="Arial" w:cs="Arial"/>
          <w:sz w:val="22"/>
          <w:szCs w:val="22"/>
        </w:rPr>
        <w:t xml:space="preserve">a cycle of business. </w:t>
      </w:r>
      <w:r w:rsidR="00F52714" w:rsidRPr="00646D1A">
        <w:rPr>
          <w:rFonts w:ascii="Arial" w:hAnsi="Arial" w:cs="Arial"/>
          <w:sz w:val="22"/>
          <w:szCs w:val="22"/>
        </w:rPr>
        <w:t>A cycle of business</w:t>
      </w:r>
      <w:r w:rsidR="00C91E75" w:rsidRPr="00646D1A">
        <w:rPr>
          <w:rFonts w:ascii="Arial" w:hAnsi="Arial" w:cs="Arial"/>
          <w:sz w:val="22"/>
          <w:szCs w:val="22"/>
        </w:rPr>
        <w:t xml:space="preserve"> is an important planning tool which </w:t>
      </w:r>
      <w:r w:rsidR="00835624" w:rsidRPr="00646D1A">
        <w:rPr>
          <w:rFonts w:ascii="Arial" w:hAnsi="Arial" w:cs="Arial"/>
          <w:sz w:val="22"/>
          <w:szCs w:val="22"/>
        </w:rPr>
        <w:t>helps to plan the future work of the committee</w:t>
      </w:r>
      <w:r w:rsidR="00F52714" w:rsidRPr="00646D1A">
        <w:rPr>
          <w:rFonts w:ascii="Arial" w:hAnsi="Arial" w:cs="Arial"/>
          <w:sz w:val="22"/>
          <w:szCs w:val="22"/>
        </w:rPr>
        <w:t>. This ensures</w:t>
      </w:r>
      <w:r w:rsidR="00835624" w:rsidRPr="00646D1A">
        <w:rPr>
          <w:rFonts w:ascii="Arial" w:hAnsi="Arial" w:cs="Arial"/>
          <w:sz w:val="22"/>
          <w:szCs w:val="22"/>
        </w:rPr>
        <w:t xml:space="preserve"> that items are approved at the appropriate times of the year</w:t>
      </w:r>
      <w:r w:rsidR="005D2BDD" w:rsidRPr="00646D1A">
        <w:rPr>
          <w:rFonts w:ascii="Arial" w:hAnsi="Arial" w:cs="Arial"/>
          <w:sz w:val="22"/>
          <w:szCs w:val="22"/>
        </w:rPr>
        <w:t xml:space="preserve">, that key business is not overlooked, and </w:t>
      </w:r>
      <w:r w:rsidR="00472464" w:rsidRPr="00646D1A">
        <w:rPr>
          <w:rFonts w:ascii="Arial" w:hAnsi="Arial" w:cs="Arial"/>
          <w:sz w:val="22"/>
          <w:szCs w:val="22"/>
        </w:rPr>
        <w:t>that</w:t>
      </w:r>
      <w:r w:rsidR="00923B38" w:rsidRPr="00646D1A">
        <w:rPr>
          <w:rFonts w:ascii="Arial" w:hAnsi="Arial" w:cs="Arial"/>
          <w:sz w:val="22"/>
          <w:szCs w:val="22"/>
        </w:rPr>
        <w:t xml:space="preserve"> the work of the committee </w:t>
      </w:r>
      <w:r w:rsidR="00B14048" w:rsidRPr="00646D1A">
        <w:rPr>
          <w:rFonts w:ascii="Arial" w:hAnsi="Arial" w:cs="Arial"/>
          <w:sz w:val="22"/>
          <w:szCs w:val="22"/>
        </w:rPr>
        <w:t xml:space="preserve">can </w:t>
      </w:r>
      <w:r w:rsidR="00C4796F">
        <w:rPr>
          <w:rFonts w:ascii="Arial" w:hAnsi="Arial" w:cs="Arial"/>
          <w:sz w:val="22"/>
          <w:szCs w:val="22"/>
        </w:rPr>
        <w:t xml:space="preserve">be planned </w:t>
      </w:r>
      <w:r w:rsidR="00B14048" w:rsidRPr="00646D1A">
        <w:rPr>
          <w:rFonts w:ascii="Arial" w:hAnsi="Arial" w:cs="Arial"/>
          <w:sz w:val="22"/>
          <w:szCs w:val="22"/>
        </w:rPr>
        <w:t>with any peaks and troughs being identified.</w:t>
      </w:r>
    </w:p>
    <w:p w14:paraId="36AD1425" w14:textId="620A3D67" w:rsidR="00DA0DAE" w:rsidRPr="00646D1A" w:rsidRDefault="00132190" w:rsidP="00EB5C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46D1A">
        <w:rPr>
          <w:rFonts w:ascii="Arial" w:hAnsi="Arial" w:cs="Arial"/>
          <w:sz w:val="22"/>
          <w:szCs w:val="22"/>
        </w:rPr>
        <w:t xml:space="preserve">The committee secretary should develop a cycle of business </w:t>
      </w:r>
      <w:r w:rsidR="00734E05" w:rsidRPr="00646D1A">
        <w:rPr>
          <w:rFonts w:ascii="Arial" w:hAnsi="Arial" w:cs="Arial"/>
          <w:sz w:val="22"/>
          <w:szCs w:val="22"/>
        </w:rPr>
        <w:t xml:space="preserve">at the end of each academic year for the following year. The cycle of business should </w:t>
      </w:r>
      <w:r w:rsidR="007805B0" w:rsidRPr="00646D1A">
        <w:rPr>
          <w:rFonts w:ascii="Arial" w:hAnsi="Arial" w:cs="Arial"/>
          <w:sz w:val="22"/>
          <w:szCs w:val="22"/>
        </w:rPr>
        <w:t xml:space="preserve">seek to map out the committee’s business in the coming year as far as it can be foreseen. </w:t>
      </w:r>
      <w:r w:rsidR="00750938" w:rsidRPr="00646D1A">
        <w:rPr>
          <w:rFonts w:ascii="Arial" w:hAnsi="Arial" w:cs="Arial"/>
          <w:sz w:val="22"/>
          <w:szCs w:val="22"/>
        </w:rPr>
        <w:t xml:space="preserve">It should include any items which it is known </w:t>
      </w:r>
      <w:r w:rsidR="00BC52EF" w:rsidRPr="00646D1A">
        <w:rPr>
          <w:rFonts w:ascii="Arial" w:hAnsi="Arial" w:cs="Arial"/>
          <w:sz w:val="22"/>
          <w:szCs w:val="22"/>
        </w:rPr>
        <w:t>the committee will need to consider</w:t>
      </w:r>
      <w:r w:rsidR="008756F2">
        <w:rPr>
          <w:rFonts w:ascii="Arial" w:hAnsi="Arial" w:cs="Arial"/>
          <w:sz w:val="22"/>
          <w:szCs w:val="22"/>
        </w:rPr>
        <w:t>/approve</w:t>
      </w:r>
      <w:r w:rsidR="00BC52EF" w:rsidRPr="00646D1A">
        <w:rPr>
          <w:rFonts w:ascii="Arial" w:hAnsi="Arial" w:cs="Arial"/>
          <w:sz w:val="22"/>
          <w:szCs w:val="22"/>
        </w:rPr>
        <w:t xml:space="preserve"> at </w:t>
      </w:r>
      <w:proofErr w:type="gramStart"/>
      <w:r w:rsidR="00BC52EF" w:rsidRPr="00646D1A">
        <w:rPr>
          <w:rFonts w:ascii="Arial" w:hAnsi="Arial" w:cs="Arial"/>
          <w:sz w:val="22"/>
          <w:szCs w:val="22"/>
        </w:rPr>
        <w:t xml:space="preserve">particular </w:t>
      </w:r>
      <w:r w:rsidR="00732C5E" w:rsidRPr="00646D1A">
        <w:rPr>
          <w:rFonts w:ascii="Arial" w:hAnsi="Arial" w:cs="Arial"/>
          <w:sz w:val="22"/>
          <w:szCs w:val="22"/>
        </w:rPr>
        <w:t>meetings</w:t>
      </w:r>
      <w:proofErr w:type="gramEnd"/>
      <w:r w:rsidR="00EB5CAC" w:rsidRPr="00646D1A">
        <w:rPr>
          <w:rFonts w:ascii="Arial" w:hAnsi="Arial" w:cs="Arial"/>
          <w:sz w:val="22"/>
          <w:szCs w:val="22"/>
        </w:rPr>
        <w:t xml:space="preserve"> during the year. </w:t>
      </w:r>
    </w:p>
    <w:p w14:paraId="5A2E0D2C" w14:textId="09EAED7A" w:rsidR="00E75CED" w:rsidRPr="00646D1A" w:rsidRDefault="00FA0BD7" w:rsidP="00C0737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46D1A">
        <w:rPr>
          <w:rFonts w:ascii="Arial" w:hAnsi="Arial" w:cs="Arial"/>
          <w:sz w:val="22"/>
          <w:szCs w:val="22"/>
        </w:rPr>
        <w:t>The</w:t>
      </w:r>
      <w:r w:rsidR="00EB5CAC" w:rsidRPr="00646D1A">
        <w:rPr>
          <w:rFonts w:ascii="Arial" w:hAnsi="Arial" w:cs="Arial"/>
          <w:sz w:val="22"/>
          <w:szCs w:val="22"/>
        </w:rPr>
        <w:t xml:space="preserve"> cycle of business can be </w:t>
      </w:r>
      <w:r w:rsidR="00F542F7" w:rsidRPr="00646D1A">
        <w:rPr>
          <w:rFonts w:ascii="Arial" w:hAnsi="Arial" w:cs="Arial"/>
          <w:sz w:val="22"/>
          <w:szCs w:val="22"/>
        </w:rPr>
        <w:t>developed using previous cycles of business and previous agendas which show the pattern of the committee’s business over ti</w:t>
      </w:r>
      <w:r w:rsidR="00474E27" w:rsidRPr="00646D1A">
        <w:rPr>
          <w:rFonts w:ascii="Arial" w:hAnsi="Arial" w:cs="Arial"/>
          <w:sz w:val="22"/>
          <w:szCs w:val="22"/>
        </w:rPr>
        <w:t xml:space="preserve">me (eg items which a committee regularly </w:t>
      </w:r>
      <w:r w:rsidR="00E75CED" w:rsidRPr="00646D1A">
        <w:rPr>
          <w:rFonts w:ascii="Arial" w:hAnsi="Arial" w:cs="Arial"/>
          <w:sz w:val="22"/>
          <w:szCs w:val="22"/>
        </w:rPr>
        <w:t>approves).</w:t>
      </w:r>
      <w:r w:rsidR="00B6549E" w:rsidRPr="00646D1A">
        <w:rPr>
          <w:rFonts w:ascii="Arial" w:hAnsi="Arial" w:cs="Arial"/>
          <w:sz w:val="22"/>
          <w:szCs w:val="22"/>
        </w:rPr>
        <w:t xml:space="preserve"> The University’s </w:t>
      </w:r>
      <w:hyperlink r:id="rId8" w:history="1">
        <w:r w:rsidR="00B6549E" w:rsidRPr="00646D1A">
          <w:rPr>
            <w:rStyle w:val="Hyperlink"/>
            <w:rFonts w:ascii="Arial" w:hAnsi="Arial" w:cs="Arial"/>
            <w:sz w:val="22"/>
            <w:szCs w:val="22"/>
          </w:rPr>
          <w:t>Delegation Fram</w:t>
        </w:r>
        <w:r w:rsidR="00DD4DE5" w:rsidRPr="00646D1A">
          <w:rPr>
            <w:rStyle w:val="Hyperlink"/>
            <w:rFonts w:ascii="Arial" w:hAnsi="Arial" w:cs="Arial"/>
            <w:sz w:val="22"/>
            <w:szCs w:val="22"/>
          </w:rPr>
          <w:t>ework</w:t>
        </w:r>
      </w:hyperlink>
      <w:r w:rsidR="00DD4DE5" w:rsidRPr="00646D1A">
        <w:rPr>
          <w:rFonts w:ascii="Arial" w:hAnsi="Arial" w:cs="Arial"/>
          <w:sz w:val="22"/>
          <w:szCs w:val="22"/>
        </w:rPr>
        <w:t xml:space="preserve"> and the committee’s terms of reference will show the </w:t>
      </w:r>
      <w:r w:rsidR="00BA59CC" w:rsidRPr="00646D1A">
        <w:rPr>
          <w:rFonts w:ascii="Arial" w:hAnsi="Arial" w:cs="Arial"/>
          <w:sz w:val="22"/>
          <w:szCs w:val="22"/>
        </w:rPr>
        <w:t>committee’s  responsibilities</w:t>
      </w:r>
      <w:r w:rsidR="005F79D6" w:rsidRPr="00646D1A">
        <w:rPr>
          <w:rFonts w:ascii="Arial" w:hAnsi="Arial" w:cs="Arial"/>
          <w:sz w:val="22"/>
          <w:szCs w:val="22"/>
        </w:rPr>
        <w:t xml:space="preserve">, which </w:t>
      </w:r>
      <w:r w:rsidR="00C07378" w:rsidRPr="00646D1A">
        <w:rPr>
          <w:rFonts w:ascii="Arial" w:hAnsi="Arial" w:cs="Arial"/>
          <w:sz w:val="22"/>
          <w:szCs w:val="22"/>
        </w:rPr>
        <w:t xml:space="preserve">should be used for planning its business </w:t>
      </w:r>
      <w:r w:rsidR="00F15E37" w:rsidRPr="00646D1A">
        <w:rPr>
          <w:rFonts w:ascii="Arial" w:hAnsi="Arial" w:cs="Arial"/>
          <w:sz w:val="22"/>
          <w:szCs w:val="22"/>
        </w:rPr>
        <w:t xml:space="preserve">(eg where the committee is responsible for </w:t>
      </w:r>
      <w:r w:rsidR="00B35F7C" w:rsidRPr="00646D1A">
        <w:rPr>
          <w:rFonts w:ascii="Arial" w:hAnsi="Arial" w:cs="Arial"/>
          <w:sz w:val="22"/>
          <w:szCs w:val="22"/>
        </w:rPr>
        <w:t>approving an annual report).</w:t>
      </w:r>
    </w:p>
    <w:p w14:paraId="19BC132E" w14:textId="7F8C0EED" w:rsidR="00B14048" w:rsidRPr="00646D1A" w:rsidRDefault="006F7A95" w:rsidP="00EB5CA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46D1A">
        <w:rPr>
          <w:rFonts w:ascii="Arial" w:hAnsi="Arial" w:cs="Arial"/>
          <w:sz w:val="22"/>
          <w:szCs w:val="22"/>
        </w:rPr>
        <w:t xml:space="preserve">Having drafted the cycle of business, the </w:t>
      </w:r>
      <w:r w:rsidR="00435C66" w:rsidRPr="00646D1A">
        <w:rPr>
          <w:rFonts w:ascii="Arial" w:hAnsi="Arial" w:cs="Arial"/>
          <w:sz w:val="22"/>
          <w:szCs w:val="22"/>
        </w:rPr>
        <w:t>secretary should discuss</w:t>
      </w:r>
      <w:r w:rsidR="00A91583" w:rsidRPr="00646D1A">
        <w:rPr>
          <w:rFonts w:ascii="Arial" w:hAnsi="Arial" w:cs="Arial"/>
          <w:sz w:val="22"/>
          <w:szCs w:val="22"/>
        </w:rPr>
        <w:t xml:space="preserve"> and agree</w:t>
      </w:r>
      <w:r w:rsidR="00435C66" w:rsidRPr="00646D1A">
        <w:rPr>
          <w:rFonts w:ascii="Arial" w:hAnsi="Arial" w:cs="Arial"/>
          <w:sz w:val="22"/>
          <w:szCs w:val="22"/>
        </w:rPr>
        <w:t xml:space="preserve"> it with the chair. It should then be provided </w:t>
      </w:r>
      <w:r w:rsidR="008958F9" w:rsidRPr="00646D1A">
        <w:rPr>
          <w:rFonts w:ascii="Arial" w:hAnsi="Arial" w:cs="Arial"/>
          <w:sz w:val="22"/>
          <w:szCs w:val="22"/>
        </w:rPr>
        <w:t xml:space="preserve">to the committee </w:t>
      </w:r>
      <w:r w:rsidR="004B1D5F" w:rsidRPr="00646D1A">
        <w:rPr>
          <w:rFonts w:ascii="Arial" w:hAnsi="Arial" w:cs="Arial"/>
          <w:sz w:val="22"/>
          <w:szCs w:val="22"/>
        </w:rPr>
        <w:t>(eg as a ‘starred’ agenda item</w:t>
      </w:r>
      <w:r w:rsidR="00A91583" w:rsidRPr="00646D1A">
        <w:rPr>
          <w:rFonts w:ascii="Arial" w:hAnsi="Arial" w:cs="Arial"/>
          <w:sz w:val="22"/>
          <w:szCs w:val="22"/>
        </w:rPr>
        <w:t>)</w:t>
      </w:r>
      <w:r w:rsidR="0023701E" w:rsidRPr="00646D1A">
        <w:rPr>
          <w:rFonts w:ascii="Arial" w:hAnsi="Arial" w:cs="Arial"/>
          <w:sz w:val="22"/>
          <w:szCs w:val="22"/>
        </w:rPr>
        <w:t xml:space="preserve">, giving members </w:t>
      </w:r>
      <w:r w:rsidR="00A91583" w:rsidRPr="00646D1A">
        <w:rPr>
          <w:rFonts w:ascii="Arial" w:hAnsi="Arial" w:cs="Arial"/>
          <w:sz w:val="22"/>
          <w:szCs w:val="22"/>
        </w:rPr>
        <w:t xml:space="preserve">the opportunity to comment </w:t>
      </w:r>
      <w:r w:rsidR="00D47AC9">
        <w:rPr>
          <w:rFonts w:ascii="Arial" w:hAnsi="Arial" w:cs="Arial"/>
          <w:sz w:val="22"/>
          <w:szCs w:val="22"/>
        </w:rPr>
        <w:t>and input</w:t>
      </w:r>
      <w:r w:rsidR="00A91583" w:rsidRPr="00646D1A">
        <w:rPr>
          <w:rFonts w:ascii="Arial" w:hAnsi="Arial" w:cs="Arial"/>
          <w:sz w:val="22"/>
          <w:szCs w:val="22"/>
        </w:rPr>
        <w:t>.</w:t>
      </w:r>
    </w:p>
    <w:p w14:paraId="5E3FC52E" w14:textId="226875FF" w:rsidR="005D33E5" w:rsidRPr="00D47AC9" w:rsidRDefault="00C70FB2" w:rsidP="00D47AC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46D1A">
        <w:rPr>
          <w:rFonts w:ascii="Arial" w:hAnsi="Arial" w:cs="Arial"/>
          <w:sz w:val="22"/>
          <w:szCs w:val="22"/>
        </w:rPr>
        <w:t xml:space="preserve">The </w:t>
      </w:r>
      <w:r w:rsidR="00D47AC9">
        <w:rPr>
          <w:rFonts w:ascii="Arial" w:hAnsi="Arial" w:cs="Arial"/>
          <w:sz w:val="22"/>
          <w:szCs w:val="22"/>
        </w:rPr>
        <w:t xml:space="preserve">cycle of business should be a living document. The </w:t>
      </w:r>
      <w:r w:rsidRPr="00D47AC9">
        <w:rPr>
          <w:rFonts w:ascii="Arial" w:hAnsi="Arial" w:cs="Arial"/>
          <w:sz w:val="22"/>
          <w:szCs w:val="22"/>
        </w:rPr>
        <w:t xml:space="preserve">secretary should update </w:t>
      </w:r>
      <w:r w:rsidR="00E24BED" w:rsidRPr="00D47AC9">
        <w:rPr>
          <w:rFonts w:ascii="Arial" w:hAnsi="Arial" w:cs="Arial"/>
          <w:sz w:val="22"/>
          <w:szCs w:val="22"/>
        </w:rPr>
        <w:t xml:space="preserve">the </w:t>
      </w:r>
      <w:r w:rsidRPr="00D47AC9">
        <w:rPr>
          <w:rFonts w:ascii="Arial" w:hAnsi="Arial" w:cs="Arial"/>
          <w:sz w:val="22"/>
          <w:szCs w:val="22"/>
        </w:rPr>
        <w:t xml:space="preserve">cycle of business </w:t>
      </w:r>
      <w:r w:rsidR="00E24BED" w:rsidRPr="00D47AC9">
        <w:rPr>
          <w:rFonts w:ascii="Arial" w:hAnsi="Arial" w:cs="Arial"/>
          <w:sz w:val="22"/>
          <w:szCs w:val="22"/>
        </w:rPr>
        <w:t xml:space="preserve">for each committee meeting to show any changes, e.g. where items have been added, </w:t>
      </w:r>
      <w:proofErr w:type="gramStart"/>
      <w:r w:rsidR="00E24BED" w:rsidRPr="00D47AC9">
        <w:rPr>
          <w:rFonts w:ascii="Arial" w:hAnsi="Arial" w:cs="Arial"/>
          <w:sz w:val="22"/>
          <w:szCs w:val="22"/>
        </w:rPr>
        <w:t>removed</w:t>
      </w:r>
      <w:proofErr w:type="gramEnd"/>
      <w:r w:rsidR="00E24BED" w:rsidRPr="00D47AC9">
        <w:rPr>
          <w:rFonts w:ascii="Arial" w:hAnsi="Arial" w:cs="Arial"/>
          <w:sz w:val="22"/>
          <w:szCs w:val="22"/>
        </w:rPr>
        <w:t xml:space="preserve"> or rescheduled to a later meeting. The updated cycle of </w:t>
      </w:r>
      <w:r w:rsidR="005D33E5" w:rsidRPr="00D47AC9">
        <w:rPr>
          <w:rFonts w:ascii="Arial" w:hAnsi="Arial" w:cs="Arial"/>
          <w:sz w:val="22"/>
          <w:szCs w:val="22"/>
        </w:rPr>
        <w:t>business should be provided to the committee (eg as a ‘starred’ agenda item).</w:t>
      </w:r>
    </w:p>
    <w:p w14:paraId="2D525D6B" w14:textId="0A21949E" w:rsidR="005D33E5" w:rsidRPr="00646D1A" w:rsidRDefault="0033410E" w:rsidP="005D33E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46D1A">
        <w:rPr>
          <w:rFonts w:ascii="Arial" w:hAnsi="Arial" w:cs="Arial"/>
          <w:sz w:val="22"/>
          <w:szCs w:val="22"/>
        </w:rPr>
        <w:t xml:space="preserve">A template for </w:t>
      </w:r>
      <w:r w:rsidR="00F84648" w:rsidRPr="00646D1A">
        <w:rPr>
          <w:rFonts w:ascii="Arial" w:hAnsi="Arial" w:cs="Arial"/>
          <w:sz w:val="22"/>
          <w:szCs w:val="22"/>
        </w:rPr>
        <w:t xml:space="preserve">a committee cycle of business is </w:t>
      </w:r>
      <w:r w:rsidR="00615EA9" w:rsidRPr="00646D1A">
        <w:rPr>
          <w:rFonts w:ascii="Arial" w:hAnsi="Arial" w:cs="Arial"/>
          <w:sz w:val="22"/>
          <w:szCs w:val="22"/>
        </w:rPr>
        <w:t>attached</w:t>
      </w:r>
      <w:r w:rsidR="00AF2BA9" w:rsidRPr="00646D1A">
        <w:rPr>
          <w:rFonts w:ascii="Arial" w:hAnsi="Arial" w:cs="Arial"/>
          <w:sz w:val="22"/>
          <w:szCs w:val="22"/>
        </w:rPr>
        <w:t>:</w:t>
      </w:r>
    </w:p>
    <w:p w14:paraId="0937EC30" w14:textId="388A42FB" w:rsidR="00AF2BA9" w:rsidRPr="00646D1A" w:rsidRDefault="00AF2BA9" w:rsidP="00AF2BA9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46D1A">
        <w:rPr>
          <w:rFonts w:ascii="Arial" w:hAnsi="Arial" w:cs="Arial"/>
          <w:sz w:val="22"/>
          <w:szCs w:val="22"/>
        </w:rPr>
        <w:t xml:space="preserve">A table should be completed </w:t>
      </w:r>
      <w:r w:rsidR="00573E88" w:rsidRPr="00646D1A">
        <w:rPr>
          <w:rFonts w:ascii="Arial" w:hAnsi="Arial" w:cs="Arial"/>
          <w:sz w:val="22"/>
          <w:szCs w:val="22"/>
        </w:rPr>
        <w:t xml:space="preserve">for each </w:t>
      </w:r>
      <w:r w:rsidR="00024353" w:rsidRPr="00646D1A">
        <w:rPr>
          <w:rFonts w:ascii="Arial" w:hAnsi="Arial" w:cs="Arial"/>
          <w:sz w:val="22"/>
          <w:szCs w:val="22"/>
        </w:rPr>
        <w:t>meeting</w:t>
      </w:r>
      <w:r w:rsidR="006A0066" w:rsidRPr="00646D1A">
        <w:rPr>
          <w:rFonts w:ascii="Arial" w:hAnsi="Arial" w:cs="Arial"/>
          <w:sz w:val="22"/>
          <w:szCs w:val="22"/>
        </w:rPr>
        <w:t xml:space="preserve"> to include the items which are expected to be on the agenda for that meeting</w:t>
      </w:r>
      <w:r w:rsidR="00024353" w:rsidRPr="00646D1A">
        <w:rPr>
          <w:rFonts w:ascii="Arial" w:hAnsi="Arial" w:cs="Arial"/>
          <w:sz w:val="22"/>
          <w:szCs w:val="22"/>
        </w:rPr>
        <w:t>.</w:t>
      </w:r>
    </w:p>
    <w:p w14:paraId="2A230698" w14:textId="2D07E127" w:rsidR="00024353" w:rsidRPr="00646D1A" w:rsidRDefault="003A7C76" w:rsidP="00AF2BA9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46D1A">
        <w:rPr>
          <w:rFonts w:ascii="Arial" w:hAnsi="Arial" w:cs="Arial"/>
          <w:sz w:val="22"/>
          <w:szCs w:val="22"/>
        </w:rPr>
        <w:t>Changes should be indicated using highlights for added items, strikeouts for removed items or tracked changes.</w:t>
      </w:r>
    </w:p>
    <w:p w14:paraId="3E26C439" w14:textId="091D42C9" w:rsidR="003A7C76" w:rsidRPr="00646D1A" w:rsidRDefault="00756DB1" w:rsidP="00AF2BA9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46D1A">
        <w:rPr>
          <w:rFonts w:ascii="Arial" w:hAnsi="Arial" w:cs="Arial"/>
          <w:b/>
          <w:bCs/>
          <w:sz w:val="22"/>
          <w:szCs w:val="22"/>
        </w:rPr>
        <w:t>Title:</w:t>
      </w:r>
      <w:r w:rsidRPr="00646D1A">
        <w:rPr>
          <w:rFonts w:ascii="Arial" w:hAnsi="Arial" w:cs="Arial"/>
          <w:sz w:val="22"/>
          <w:szCs w:val="22"/>
        </w:rPr>
        <w:t xml:space="preserve"> the title of the </w:t>
      </w:r>
      <w:r w:rsidR="006A0066" w:rsidRPr="00646D1A">
        <w:rPr>
          <w:rFonts w:ascii="Arial" w:hAnsi="Arial" w:cs="Arial"/>
          <w:sz w:val="22"/>
          <w:szCs w:val="22"/>
        </w:rPr>
        <w:t xml:space="preserve">agenda </w:t>
      </w:r>
      <w:r w:rsidRPr="00646D1A">
        <w:rPr>
          <w:rFonts w:ascii="Arial" w:hAnsi="Arial" w:cs="Arial"/>
          <w:sz w:val="22"/>
          <w:szCs w:val="22"/>
        </w:rPr>
        <w:t>item</w:t>
      </w:r>
      <w:r w:rsidR="006A0066" w:rsidRPr="00646D1A">
        <w:rPr>
          <w:rFonts w:ascii="Arial" w:hAnsi="Arial" w:cs="Arial"/>
          <w:sz w:val="22"/>
          <w:szCs w:val="22"/>
        </w:rPr>
        <w:t>.</w:t>
      </w:r>
    </w:p>
    <w:p w14:paraId="035312BB" w14:textId="21C0D00E" w:rsidR="00756DB1" w:rsidRPr="00646D1A" w:rsidRDefault="00756DB1" w:rsidP="00AF2BA9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46D1A">
        <w:rPr>
          <w:rFonts w:ascii="Arial" w:hAnsi="Arial" w:cs="Arial"/>
          <w:b/>
          <w:bCs/>
          <w:sz w:val="22"/>
          <w:szCs w:val="22"/>
        </w:rPr>
        <w:t>Term of reference:</w:t>
      </w:r>
      <w:r w:rsidRPr="00646D1A">
        <w:rPr>
          <w:rFonts w:ascii="Arial" w:hAnsi="Arial" w:cs="Arial"/>
          <w:sz w:val="22"/>
          <w:szCs w:val="22"/>
        </w:rPr>
        <w:t xml:space="preserve"> </w:t>
      </w:r>
      <w:r w:rsidR="00301C55" w:rsidRPr="00646D1A">
        <w:rPr>
          <w:rFonts w:ascii="Arial" w:hAnsi="Arial" w:cs="Arial"/>
          <w:sz w:val="22"/>
          <w:szCs w:val="22"/>
        </w:rPr>
        <w:t>the</w:t>
      </w:r>
      <w:r w:rsidR="002F7A35" w:rsidRPr="00646D1A">
        <w:rPr>
          <w:rFonts w:ascii="Arial" w:hAnsi="Arial" w:cs="Arial"/>
          <w:sz w:val="22"/>
          <w:szCs w:val="22"/>
        </w:rPr>
        <w:t xml:space="preserve"> </w:t>
      </w:r>
      <w:r w:rsidR="00F43331" w:rsidRPr="00646D1A">
        <w:rPr>
          <w:rFonts w:ascii="Arial" w:hAnsi="Arial" w:cs="Arial"/>
          <w:sz w:val="22"/>
          <w:szCs w:val="22"/>
        </w:rPr>
        <w:t xml:space="preserve">section </w:t>
      </w:r>
      <w:r w:rsidR="002F7A35" w:rsidRPr="00646D1A">
        <w:rPr>
          <w:rFonts w:ascii="Arial" w:hAnsi="Arial" w:cs="Arial"/>
          <w:sz w:val="22"/>
          <w:szCs w:val="22"/>
        </w:rPr>
        <w:t xml:space="preserve">number </w:t>
      </w:r>
      <w:r w:rsidR="00301C55" w:rsidRPr="00646D1A">
        <w:rPr>
          <w:rFonts w:ascii="Arial" w:hAnsi="Arial" w:cs="Arial"/>
          <w:sz w:val="22"/>
          <w:szCs w:val="22"/>
        </w:rPr>
        <w:t xml:space="preserve">in </w:t>
      </w:r>
      <w:r w:rsidR="00E94539" w:rsidRPr="00646D1A">
        <w:rPr>
          <w:rFonts w:ascii="Arial" w:hAnsi="Arial" w:cs="Arial"/>
          <w:sz w:val="22"/>
          <w:szCs w:val="22"/>
        </w:rPr>
        <w:t xml:space="preserve">the </w:t>
      </w:r>
      <w:r w:rsidR="002F7A35" w:rsidRPr="00646D1A">
        <w:rPr>
          <w:rFonts w:ascii="Arial" w:hAnsi="Arial" w:cs="Arial"/>
          <w:sz w:val="22"/>
          <w:szCs w:val="22"/>
        </w:rPr>
        <w:t xml:space="preserve">committee’s terms of </w:t>
      </w:r>
      <w:r w:rsidR="00074A09" w:rsidRPr="00646D1A">
        <w:rPr>
          <w:rFonts w:ascii="Arial" w:hAnsi="Arial" w:cs="Arial"/>
          <w:sz w:val="22"/>
          <w:szCs w:val="22"/>
        </w:rPr>
        <w:t xml:space="preserve">reference which an item relates to. This </w:t>
      </w:r>
      <w:r w:rsidR="00E94539" w:rsidRPr="00646D1A">
        <w:rPr>
          <w:rFonts w:ascii="Arial" w:hAnsi="Arial" w:cs="Arial"/>
          <w:sz w:val="22"/>
          <w:szCs w:val="22"/>
        </w:rPr>
        <w:t xml:space="preserve">helps to identify how </w:t>
      </w:r>
      <w:r w:rsidR="00F2658C" w:rsidRPr="00646D1A">
        <w:rPr>
          <w:rFonts w:ascii="Arial" w:hAnsi="Arial" w:cs="Arial"/>
          <w:sz w:val="22"/>
          <w:szCs w:val="22"/>
        </w:rPr>
        <w:t>items reflect the committee’s responsibilities</w:t>
      </w:r>
      <w:r w:rsidR="00481403" w:rsidRPr="00646D1A">
        <w:rPr>
          <w:rFonts w:ascii="Arial" w:hAnsi="Arial" w:cs="Arial"/>
          <w:sz w:val="22"/>
          <w:szCs w:val="22"/>
        </w:rPr>
        <w:t>.</w:t>
      </w:r>
      <w:r w:rsidR="00DD1D7C">
        <w:rPr>
          <w:rFonts w:ascii="Arial" w:hAnsi="Arial" w:cs="Arial"/>
          <w:sz w:val="22"/>
          <w:szCs w:val="22"/>
        </w:rPr>
        <w:t xml:space="preserve">  NB: not every agenda item will relate to a specific term of reference.</w:t>
      </w:r>
    </w:p>
    <w:p w14:paraId="580C88D4" w14:textId="59AF0BD2" w:rsidR="00882B65" w:rsidRPr="00646D1A" w:rsidRDefault="00882B65" w:rsidP="00AF2BA9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46D1A">
        <w:rPr>
          <w:rFonts w:ascii="Arial" w:hAnsi="Arial" w:cs="Arial"/>
          <w:b/>
          <w:bCs/>
          <w:sz w:val="22"/>
          <w:szCs w:val="22"/>
        </w:rPr>
        <w:t>Consider/approve/</w:t>
      </w:r>
      <w:proofErr w:type="gramStart"/>
      <w:r w:rsidRPr="00646D1A">
        <w:rPr>
          <w:rFonts w:ascii="Arial" w:hAnsi="Arial" w:cs="Arial"/>
          <w:b/>
          <w:bCs/>
          <w:sz w:val="22"/>
          <w:szCs w:val="22"/>
        </w:rPr>
        <w:t>receive:</w:t>
      </w:r>
      <w:proofErr w:type="gramEnd"/>
      <w:r w:rsidRPr="00646D1A">
        <w:rPr>
          <w:rFonts w:ascii="Arial" w:hAnsi="Arial" w:cs="Arial"/>
          <w:sz w:val="22"/>
          <w:szCs w:val="22"/>
        </w:rPr>
        <w:t xml:space="preserve"> whether the item is </w:t>
      </w:r>
      <w:r w:rsidR="00E83A7F" w:rsidRPr="00646D1A">
        <w:rPr>
          <w:rFonts w:ascii="Arial" w:hAnsi="Arial" w:cs="Arial"/>
          <w:sz w:val="22"/>
          <w:szCs w:val="22"/>
        </w:rPr>
        <w:t>receive for information only, to consider or to approve.</w:t>
      </w:r>
    </w:p>
    <w:p w14:paraId="7070795A" w14:textId="28144407" w:rsidR="00481403" w:rsidRPr="00646D1A" w:rsidRDefault="00481403" w:rsidP="00AF2BA9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46D1A">
        <w:rPr>
          <w:rFonts w:ascii="Arial" w:hAnsi="Arial" w:cs="Arial"/>
          <w:b/>
          <w:bCs/>
          <w:sz w:val="22"/>
          <w:szCs w:val="22"/>
        </w:rPr>
        <w:t>Owner:</w:t>
      </w:r>
      <w:r w:rsidRPr="00646D1A">
        <w:rPr>
          <w:rFonts w:ascii="Arial" w:hAnsi="Arial" w:cs="Arial"/>
          <w:sz w:val="22"/>
          <w:szCs w:val="22"/>
        </w:rPr>
        <w:t xml:space="preserve"> the </w:t>
      </w:r>
      <w:r w:rsidR="00374173" w:rsidRPr="00646D1A">
        <w:rPr>
          <w:rFonts w:ascii="Arial" w:hAnsi="Arial" w:cs="Arial"/>
          <w:sz w:val="22"/>
          <w:szCs w:val="22"/>
        </w:rPr>
        <w:t>staff member who is responsible for the item.</w:t>
      </w:r>
    </w:p>
    <w:p w14:paraId="02F5F398" w14:textId="700CB8BC" w:rsidR="00BF6197" w:rsidRPr="00646D1A" w:rsidRDefault="007F5BA1" w:rsidP="00BF619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646D1A">
        <w:rPr>
          <w:rFonts w:ascii="Arial" w:hAnsi="Arial" w:cs="Arial"/>
          <w:b/>
          <w:bCs/>
          <w:sz w:val="22"/>
          <w:szCs w:val="22"/>
        </w:rPr>
        <w:t>To [</w:t>
      </w:r>
      <w:r w:rsidR="008E2BD6" w:rsidRPr="00646D1A">
        <w:rPr>
          <w:rFonts w:ascii="Arial" w:hAnsi="Arial" w:cs="Arial"/>
          <w:b/>
          <w:bCs/>
          <w:sz w:val="22"/>
          <w:szCs w:val="22"/>
        </w:rPr>
        <w:t xml:space="preserve">parent </w:t>
      </w:r>
      <w:r w:rsidRPr="00646D1A">
        <w:rPr>
          <w:rFonts w:ascii="Arial" w:hAnsi="Arial" w:cs="Arial"/>
          <w:b/>
          <w:bCs/>
          <w:sz w:val="22"/>
          <w:szCs w:val="22"/>
        </w:rPr>
        <w:t>committee]</w:t>
      </w:r>
      <w:r w:rsidR="008E2BD6" w:rsidRPr="00646D1A">
        <w:rPr>
          <w:rFonts w:ascii="Arial" w:hAnsi="Arial" w:cs="Arial"/>
          <w:b/>
          <w:bCs/>
          <w:sz w:val="22"/>
          <w:szCs w:val="22"/>
        </w:rPr>
        <w:t xml:space="preserve">: </w:t>
      </w:r>
      <w:r w:rsidR="00E02B78" w:rsidRPr="00646D1A">
        <w:rPr>
          <w:rFonts w:ascii="Arial" w:hAnsi="Arial" w:cs="Arial"/>
          <w:sz w:val="22"/>
          <w:szCs w:val="22"/>
        </w:rPr>
        <w:t xml:space="preserve">if </w:t>
      </w:r>
      <w:r w:rsidR="00CE7154" w:rsidRPr="00646D1A">
        <w:rPr>
          <w:rFonts w:ascii="Arial" w:hAnsi="Arial" w:cs="Arial"/>
          <w:sz w:val="22"/>
          <w:szCs w:val="22"/>
        </w:rPr>
        <w:t xml:space="preserve">an item will go from the committee </w:t>
      </w:r>
      <w:r w:rsidR="00B61075" w:rsidRPr="00646D1A">
        <w:rPr>
          <w:rFonts w:ascii="Arial" w:hAnsi="Arial" w:cs="Arial"/>
          <w:sz w:val="22"/>
          <w:szCs w:val="22"/>
        </w:rPr>
        <w:t xml:space="preserve">to its parent </w:t>
      </w:r>
      <w:r w:rsidR="003539B0" w:rsidRPr="00646D1A">
        <w:rPr>
          <w:rFonts w:ascii="Arial" w:hAnsi="Arial" w:cs="Arial"/>
          <w:sz w:val="22"/>
          <w:szCs w:val="22"/>
        </w:rPr>
        <w:t xml:space="preserve">committee (eg </w:t>
      </w:r>
      <w:r w:rsidR="00FC01BF" w:rsidRPr="00646D1A">
        <w:rPr>
          <w:rFonts w:ascii="Arial" w:hAnsi="Arial" w:cs="Arial"/>
          <w:sz w:val="22"/>
          <w:szCs w:val="22"/>
        </w:rPr>
        <w:t>the committee consider</w:t>
      </w:r>
      <w:r w:rsidR="00607637" w:rsidRPr="00646D1A">
        <w:rPr>
          <w:rFonts w:ascii="Arial" w:hAnsi="Arial" w:cs="Arial"/>
          <w:sz w:val="22"/>
          <w:szCs w:val="22"/>
        </w:rPr>
        <w:t xml:space="preserve">s an item and recommends it to its parent committee for approval), </w:t>
      </w:r>
      <w:r w:rsidR="009B2516" w:rsidRPr="00646D1A">
        <w:rPr>
          <w:rFonts w:ascii="Arial" w:hAnsi="Arial" w:cs="Arial"/>
          <w:sz w:val="22"/>
          <w:szCs w:val="22"/>
        </w:rPr>
        <w:t xml:space="preserve">enter the </w:t>
      </w:r>
      <w:r w:rsidR="00500B4A" w:rsidRPr="00646D1A">
        <w:rPr>
          <w:rFonts w:ascii="Arial" w:hAnsi="Arial" w:cs="Arial"/>
          <w:sz w:val="22"/>
          <w:szCs w:val="22"/>
        </w:rPr>
        <w:t>date of the meeting of the parent committee that it will go to</w:t>
      </w:r>
      <w:r w:rsidR="00BF6197" w:rsidRPr="00646D1A">
        <w:rPr>
          <w:rFonts w:ascii="Arial" w:hAnsi="Arial" w:cs="Arial"/>
          <w:sz w:val="22"/>
          <w:szCs w:val="22"/>
        </w:rPr>
        <w:t>.</w:t>
      </w:r>
    </w:p>
    <w:p w14:paraId="38CB12C5" w14:textId="0F3B6DE4" w:rsidR="00BF6197" w:rsidRDefault="00BF6197" w:rsidP="00BF619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46D1A">
        <w:rPr>
          <w:rFonts w:ascii="Arial" w:hAnsi="Arial" w:cs="Arial"/>
          <w:sz w:val="22"/>
          <w:szCs w:val="22"/>
        </w:rPr>
        <w:t>An example of a completed table from the cycle of business for the Academic Council is pr</w:t>
      </w:r>
      <w:r w:rsidR="005D2FBF" w:rsidRPr="00646D1A">
        <w:rPr>
          <w:rFonts w:ascii="Arial" w:hAnsi="Arial" w:cs="Arial"/>
          <w:sz w:val="22"/>
          <w:szCs w:val="22"/>
        </w:rPr>
        <w:t>ovided below.</w:t>
      </w:r>
    </w:p>
    <w:p w14:paraId="3411F764" w14:textId="640CCC39" w:rsidR="003B500F" w:rsidRDefault="004B5E33" w:rsidP="00646D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further </w:t>
      </w:r>
      <w:r w:rsidR="00826947">
        <w:rPr>
          <w:rFonts w:ascii="Arial" w:hAnsi="Arial" w:cs="Arial"/>
          <w:sz w:val="22"/>
          <w:szCs w:val="22"/>
        </w:rPr>
        <w:t xml:space="preserve">information and </w:t>
      </w:r>
      <w:r w:rsidR="003B500F">
        <w:rPr>
          <w:rFonts w:ascii="Arial" w:hAnsi="Arial" w:cs="Arial"/>
          <w:sz w:val="22"/>
          <w:szCs w:val="22"/>
        </w:rPr>
        <w:t>guidance on completing cycles of business, please contact the secretariat team (</w:t>
      </w:r>
      <w:hyperlink r:id="rId9" w:history="1">
        <w:r w:rsidR="003B500F" w:rsidRPr="006145AD">
          <w:rPr>
            <w:rStyle w:val="Hyperlink"/>
            <w:rFonts w:ascii="Arial" w:hAnsi="Arial" w:cs="Arial"/>
            <w:sz w:val="22"/>
            <w:szCs w:val="22"/>
          </w:rPr>
          <w:t>governance@greenwich.ac.uk</w:t>
        </w:r>
      </w:hyperlink>
      <w:r w:rsidR="003B500F">
        <w:rPr>
          <w:rFonts w:ascii="Arial" w:hAnsi="Arial" w:cs="Arial"/>
          <w:sz w:val="22"/>
          <w:szCs w:val="22"/>
        </w:rPr>
        <w:t>).</w:t>
      </w:r>
    </w:p>
    <w:p w14:paraId="490DF914" w14:textId="77777777" w:rsidR="00646D1A" w:rsidRPr="00646D1A" w:rsidRDefault="00646D1A" w:rsidP="00646D1A">
      <w:pPr>
        <w:rPr>
          <w:rFonts w:ascii="Arial" w:hAnsi="Arial" w:cs="Arial"/>
          <w:sz w:val="22"/>
          <w:szCs w:val="22"/>
        </w:rPr>
      </w:pPr>
    </w:p>
    <w:p w14:paraId="7D379DB1" w14:textId="72C6C498" w:rsidR="00A940D2" w:rsidRDefault="00A940D2" w:rsidP="001C02A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EXAMPLE</w:t>
      </w:r>
      <w:r w:rsidR="00826947">
        <w:rPr>
          <w:rFonts w:ascii="Arial" w:hAnsi="Arial" w:cs="Arial"/>
          <w:b/>
          <w:bCs/>
          <w:sz w:val="20"/>
          <w:szCs w:val="20"/>
        </w:rPr>
        <w:t xml:space="preserve">: TABLE FOR A MEETING </w:t>
      </w:r>
      <w:r w:rsidR="00E43317">
        <w:rPr>
          <w:rFonts w:ascii="Arial" w:hAnsi="Arial" w:cs="Arial"/>
          <w:b/>
          <w:bCs/>
          <w:sz w:val="20"/>
          <w:szCs w:val="20"/>
        </w:rPr>
        <w:t xml:space="preserve">TAKEN </w:t>
      </w:r>
      <w:r w:rsidR="00826947">
        <w:rPr>
          <w:rFonts w:ascii="Arial" w:hAnsi="Arial" w:cs="Arial"/>
          <w:b/>
          <w:bCs/>
          <w:sz w:val="20"/>
          <w:szCs w:val="20"/>
        </w:rPr>
        <w:t>FROM A CYCLE OF BUSINESS</w:t>
      </w:r>
    </w:p>
    <w:p w14:paraId="1DA3F710" w14:textId="5B418FD4" w:rsidR="001C02AE" w:rsidRPr="00646D1A" w:rsidRDefault="001C02AE" w:rsidP="001C02A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D1A">
        <w:rPr>
          <w:rFonts w:ascii="Arial" w:hAnsi="Arial" w:cs="Arial"/>
          <w:b/>
          <w:bCs/>
          <w:sz w:val="20"/>
          <w:szCs w:val="20"/>
        </w:rPr>
        <w:t>Academic Council Cycle of Business 2023/24</w:t>
      </w:r>
    </w:p>
    <w:p w14:paraId="4CEE43B0" w14:textId="6BE39ED7" w:rsidR="001C02AE" w:rsidRPr="00646D1A" w:rsidRDefault="001C02AE" w:rsidP="001C02A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D1A">
        <w:rPr>
          <w:rFonts w:ascii="Arial" w:hAnsi="Arial" w:cs="Arial"/>
          <w:b/>
          <w:bCs/>
          <w:sz w:val="20"/>
          <w:szCs w:val="20"/>
        </w:rPr>
        <w:t>(Update for 24 January 2024)</w:t>
      </w:r>
    </w:p>
    <w:p w14:paraId="73CE3DB6" w14:textId="77777777" w:rsidR="001C02AE" w:rsidRPr="00646D1A" w:rsidRDefault="001C02AE" w:rsidP="001C02AE">
      <w:pPr>
        <w:rPr>
          <w:rFonts w:ascii="Arial" w:hAnsi="Arial" w:cs="Arial"/>
          <w:sz w:val="20"/>
          <w:szCs w:val="20"/>
        </w:rPr>
      </w:pPr>
      <w:r w:rsidRPr="00646D1A">
        <w:rPr>
          <w:rFonts w:ascii="Arial" w:hAnsi="Arial" w:cs="Arial"/>
          <w:sz w:val="20"/>
          <w:szCs w:val="20"/>
          <w:highlight w:val="yellow"/>
        </w:rPr>
        <w:t>Highlight</w:t>
      </w:r>
      <w:r w:rsidRPr="00646D1A">
        <w:rPr>
          <w:rFonts w:ascii="Arial" w:hAnsi="Arial" w:cs="Arial"/>
          <w:sz w:val="20"/>
          <w:szCs w:val="20"/>
        </w:rPr>
        <w:t xml:space="preserve"> = new item; </w:t>
      </w:r>
      <w:r w:rsidRPr="00646D1A">
        <w:rPr>
          <w:rFonts w:ascii="Arial" w:hAnsi="Arial" w:cs="Arial"/>
          <w:strike/>
          <w:sz w:val="20"/>
          <w:szCs w:val="20"/>
        </w:rPr>
        <w:t>strikethrough</w:t>
      </w:r>
      <w:r w:rsidRPr="00646D1A">
        <w:rPr>
          <w:rFonts w:ascii="Arial" w:hAnsi="Arial" w:cs="Arial"/>
          <w:sz w:val="20"/>
          <w:szCs w:val="20"/>
        </w:rPr>
        <w:t xml:space="preserve"> = removed item.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4"/>
        <w:gridCol w:w="1244"/>
        <w:gridCol w:w="62"/>
        <w:gridCol w:w="1930"/>
        <w:gridCol w:w="2084"/>
        <w:gridCol w:w="1350"/>
      </w:tblGrid>
      <w:tr w:rsidR="001C02AE" w:rsidRPr="00646D1A" w14:paraId="108A32DD" w14:textId="77777777" w:rsidTr="008A7E37">
        <w:trPr>
          <w:trHeight w:val="20"/>
        </w:trPr>
        <w:tc>
          <w:tcPr>
            <w:tcW w:w="5000" w:type="pct"/>
            <w:gridSpan w:val="6"/>
          </w:tcPr>
          <w:p w14:paraId="3CE0A0EB" w14:textId="77777777" w:rsidR="001C02AE" w:rsidRPr="00646D1A" w:rsidRDefault="001C02AE" w:rsidP="008A7E37">
            <w:pPr>
              <w:pStyle w:val="Heading1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646D1A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24 JANUARY 2024</w:t>
            </w:r>
          </w:p>
        </w:tc>
      </w:tr>
      <w:tr w:rsidR="001C02AE" w:rsidRPr="00646D1A" w14:paraId="3E2719CA" w14:textId="77777777" w:rsidTr="001C02AE">
        <w:tc>
          <w:tcPr>
            <w:tcW w:w="1364" w:type="pct"/>
          </w:tcPr>
          <w:p w14:paraId="20CDF372" w14:textId="77777777" w:rsidR="001C02AE" w:rsidRPr="00646D1A" w:rsidRDefault="001C02AE" w:rsidP="008A7E37">
            <w:pPr>
              <w:pStyle w:val="Heading1"/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712" w:type="pct"/>
            <w:gridSpan w:val="2"/>
          </w:tcPr>
          <w:p w14:paraId="180127DF" w14:textId="77777777" w:rsidR="001C02AE" w:rsidRPr="00646D1A" w:rsidRDefault="001C02AE" w:rsidP="008A7E37">
            <w:pPr>
              <w:rPr>
                <w:rFonts w:ascii="Arial" w:hAnsi="Arial" w:cs="Arial"/>
                <w:b/>
                <w:bCs/>
                <w:i/>
                <w:color w:val="0070C0"/>
                <w:sz w:val="20"/>
                <w:szCs w:val="20"/>
              </w:rPr>
            </w:pPr>
            <w:r w:rsidRPr="00646D1A">
              <w:rPr>
                <w:rFonts w:ascii="Arial" w:hAnsi="Arial" w:cs="Arial"/>
                <w:b/>
                <w:bCs/>
                <w:i/>
                <w:color w:val="0070C0"/>
                <w:sz w:val="20"/>
                <w:szCs w:val="20"/>
              </w:rPr>
              <w:t>Term of Reference</w:t>
            </w:r>
          </w:p>
        </w:tc>
        <w:tc>
          <w:tcPr>
            <w:tcW w:w="1052" w:type="pct"/>
          </w:tcPr>
          <w:p w14:paraId="7F63461D" w14:textId="77777777" w:rsidR="001C02AE" w:rsidRPr="00646D1A" w:rsidRDefault="001C02AE" w:rsidP="008A7E37">
            <w:pPr>
              <w:rPr>
                <w:rFonts w:ascii="Arial" w:hAnsi="Arial" w:cs="Arial"/>
                <w:b/>
                <w:bCs/>
                <w:i/>
                <w:color w:val="0070C0"/>
                <w:sz w:val="20"/>
                <w:szCs w:val="20"/>
              </w:rPr>
            </w:pPr>
            <w:r w:rsidRPr="00646D1A">
              <w:rPr>
                <w:rFonts w:ascii="Arial" w:hAnsi="Arial" w:cs="Arial"/>
                <w:b/>
                <w:bCs/>
                <w:i/>
                <w:color w:val="0070C0"/>
                <w:sz w:val="20"/>
                <w:szCs w:val="20"/>
              </w:rPr>
              <w:t>Consider/ approve / receive</w:t>
            </w:r>
          </w:p>
        </w:tc>
        <w:tc>
          <w:tcPr>
            <w:tcW w:w="1136" w:type="pct"/>
          </w:tcPr>
          <w:p w14:paraId="1E85B7E7" w14:textId="77777777" w:rsidR="001C02AE" w:rsidRPr="00646D1A" w:rsidRDefault="001C02AE" w:rsidP="008A7E37">
            <w:pPr>
              <w:rPr>
                <w:rFonts w:ascii="Arial" w:hAnsi="Arial" w:cs="Arial"/>
                <w:b/>
                <w:bCs/>
                <w:i/>
                <w:color w:val="0070C0"/>
                <w:sz w:val="20"/>
                <w:szCs w:val="20"/>
              </w:rPr>
            </w:pPr>
            <w:r w:rsidRPr="00646D1A">
              <w:rPr>
                <w:rFonts w:ascii="Arial" w:hAnsi="Arial" w:cs="Arial"/>
                <w:b/>
                <w:bCs/>
                <w:i/>
                <w:color w:val="0070C0"/>
                <w:sz w:val="20"/>
                <w:szCs w:val="20"/>
              </w:rPr>
              <w:t xml:space="preserve">Owner </w:t>
            </w:r>
          </w:p>
        </w:tc>
        <w:tc>
          <w:tcPr>
            <w:tcW w:w="736" w:type="pct"/>
          </w:tcPr>
          <w:p w14:paraId="0AECEC04" w14:textId="77777777" w:rsidR="001C02AE" w:rsidRPr="00646D1A" w:rsidRDefault="001C02AE" w:rsidP="008A7E37">
            <w:pPr>
              <w:rPr>
                <w:rFonts w:ascii="Arial" w:hAnsi="Arial" w:cs="Arial"/>
                <w:b/>
                <w:bCs/>
                <w:i/>
                <w:color w:val="0070C0"/>
                <w:sz w:val="20"/>
                <w:szCs w:val="20"/>
              </w:rPr>
            </w:pPr>
            <w:r w:rsidRPr="00646D1A">
              <w:rPr>
                <w:rFonts w:ascii="Arial" w:hAnsi="Arial" w:cs="Arial"/>
                <w:b/>
                <w:bCs/>
                <w:i/>
                <w:color w:val="0070C0"/>
                <w:sz w:val="20"/>
                <w:szCs w:val="20"/>
              </w:rPr>
              <w:t>To Governing Body</w:t>
            </w:r>
          </w:p>
        </w:tc>
      </w:tr>
      <w:tr w:rsidR="001C02AE" w:rsidRPr="00646D1A" w14:paraId="2F875724" w14:textId="77777777" w:rsidTr="008A7E37">
        <w:tc>
          <w:tcPr>
            <w:tcW w:w="5000" w:type="pct"/>
            <w:gridSpan w:val="6"/>
            <w:shd w:val="clear" w:color="auto" w:fill="FFFFCC"/>
          </w:tcPr>
          <w:p w14:paraId="7D152708" w14:textId="77777777" w:rsidR="001C02AE" w:rsidRPr="00646D1A" w:rsidRDefault="001C02AE" w:rsidP="008A7E3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646D1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MAIN AGENDA</w:t>
            </w:r>
          </w:p>
        </w:tc>
      </w:tr>
      <w:tr w:rsidR="001C02AE" w:rsidRPr="00646D1A" w14:paraId="4AED64C4" w14:textId="77777777" w:rsidTr="008A7E37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CC"/>
          </w:tcPr>
          <w:p w14:paraId="7626D605" w14:textId="77777777" w:rsidR="001C02AE" w:rsidRPr="00646D1A" w:rsidRDefault="001C02AE" w:rsidP="008A7E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D1A">
              <w:rPr>
                <w:rFonts w:ascii="Arial" w:hAnsi="Arial" w:cs="Arial"/>
                <w:b/>
                <w:i/>
                <w:sz w:val="20"/>
                <w:szCs w:val="20"/>
              </w:rPr>
              <w:t>Standing Reports</w:t>
            </w:r>
          </w:p>
        </w:tc>
      </w:tr>
      <w:tr w:rsidR="001C02AE" w:rsidRPr="00646D1A" w14:paraId="60C64241" w14:textId="77777777" w:rsidTr="001C02AE">
        <w:tc>
          <w:tcPr>
            <w:tcW w:w="1364" w:type="pct"/>
          </w:tcPr>
          <w:p w14:paraId="103FA339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Report from the Vice-Chancellor (including list of strategic priorities and projects for 2023/24)</w:t>
            </w:r>
          </w:p>
        </w:tc>
        <w:tc>
          <w:tcPr>
            <w:tcW w:w="712" w:type="pct"/>
            <w:gridSpan w:val="2"/>
          </w:tcPr>
          <w:p w14:paraId="74658A62" w14:textId="77777777" w:rsidR="001C02AE" w:rsidRPr="00646D1A" w:rsidRDefault="001C02AE" w:rsidP="008A7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pct"/>
          </w:tcPr>
          <w:p w14:paraId="767AD925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Consider</w:t>
            </w:r>
          </w:p>
        </w:tc>
        <w:tc>
          <w:tcPr>
            <w:tcW w:w="1136" w:type="pct"/>
          </w:tcPr>
          <w:p w14:paraId="61E950E8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Vice-Chancellor</w:t>
            </w:r>
          </w:p>
        </w:tc>
        <w:tc>
          <w:tcPr>
            <w:tcW w:w="736" w:type="pct"/>
          </w:tcPr>
          <w:p w14:paraId="4ED1C6D9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2AE" w:rsidRPr="00646D1A" w14:paraId="4E93EF93" w14:textId="77777777" w:rsidTr="001C02AE">
        <w:tc>
          <w:tcPr>
            <w:tcW w:w="1364" w:type="pct"/>
            <w:tcBorders>
              <w:bottom w:val="single" w:sz="4" w:space="0" w:color="auto"/>
            </w:tcBorders>
          </w:tcPr>
          <w:p w14:paraId="30E8A622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Students’ Union Report</w:t>
            </w:r>
          </w:p>
        </w:tc>
        <w:tc>
          <w:tcPr>
            <w:tcW w:w="712" w:type="pct"/>
            <w:gridSpan w:val="2"/>
            <w:tcBorders>
              <w:bottom w:val="single" w:sz="4" w:space="0" w:color="auto"/>
            </w:tcBorders>
          </w:tcPr>
          <w:p w14:paraId="683A3D1E" w14:textId="77777777" w:rsidR="001C02AE" w:rsidRPr="00646D1A" w:rsidRDefault="001C02AE" w:rsidP="008A7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14:paraId="1D478EC7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Consider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5D3D2AD4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President GSU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0EA0EC3F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2AE" w:rsidRPr="00646D1A" w14:paraId="4454E0C2" w14:textId="77777777" w:rsidTr="001C02AE">
        <w:tc>
          <w:tcPr>
            <w:tcW w:w="1364" w:type="pct"/>
            <w:shd w:val="clear" w:color="auto" w:fill="auto"/>
          </w:tcPr>
          <w:p w14:paraId="1C5AA735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Faculty reports</w:t>
            </w:r>
          </w:p>
        </w:tc>
        <w:tc>
          <w:tcPr>
            <w:tcW w:w="712" w:type="pct"/>
            <w:gridSpan w:val="2"/>
            <w:shd w:val="clear" w:color="auto" w:fill="auto"/>
          </w:tcPr>
          <w:p w14:paraId="5CCD56B2" w14:textId="77777777" w:rsidR="001C02AE" w:rsidRPr="00646D1A" w:rsidRDefault="001C02AE" w:rsidP="008A7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auto"/>
          </w:tcPr>
          <w:p w14:paraId="4C83DE94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Consider</w:t>
            </w:r>
          </w:p>
        </w:tc>
        <w:tc>
          <w:tcPr>
            <w:tcW w:w="1136" w:type="pct"/>
            <w:shd w:val="clear" w:color="auto" w:fill="auto"/>
          </w:tcPr>
          <w:p w14:paraId="79FEAD87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PVCs</w:t>
            </w:r>
          </w:p>
        </w:tc>
        <w:tc>
          <w:tcPr>
            <w:tcW w:w="736" w:type="pct"/>
          </w:tcPr>
          <w:p w14:paraId="3A54051C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2AE" w:rsidRPr="00646D1A" w14:paraId="219EF9C4" w14:textId="77777777" w:rsidTr="008A7E37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CC"/>
          </w:tcPr>
          <w:p w14:paraId="073F474D" w14:textId="77777777" w:rsidR="001C02AE" w:rsidRPr="00646D1A" w:rsidRDefault="001C02AE" w:rsidP="008A7E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D1A">
              <w:rPr>
                <w:rFonts w:ascii="Arial" w:hAnsi="Arial" w:cs="Arial"/>
                <w:b/>
                <w:i/>
                <w:sz w:val="20"/>
                <w:szCs w:val="20"/>
              </w:rPr>
              <w:t>Student Success</w:t>
            </w:r>
          </w:p>
        </w:tc>
      </w:tr>
      <w:tr w:rsidR="001C02AE" w:rsidRPr="00646D1A" w14:paraId="7A607D67" w14:textId="77777777" w:rsidTr="001C02AE">
        <w:tc>
          <w:tcPr>
            <w:tcW w:w="1364" w:type="pct"/>
          </w:tcPr>
          <w:p w14:paraId="6AE08ECB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Postgraduate Taught Student Experience Survey 2023</w:t>
            </w:r>
          </w:p>
        </w:tc>
        <w:tc>
          <w:tcPr>
            <w:tcW w:w="712" w:type="pct"/>
            <w:gridSpan w:val="2"/>
          </w:tcPr>
          <w:p w14:paraId="43D30399" w14:textId="77777777" w:rsidR="001C02AE" w:rsidRPr="00646D1A" w:rsidRDefault="001C02AE" w:rsidP="008A7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1052" w:type="pct"/>
          </w:tcPr>
          <w:p w14:paraId="113DD62F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Consider</w:t>
            </w:r>
          </w:p>
        </w:tc>
        <w:tc>
          <w:tcPr>
            <w:tcW w:w="1136" w:type="pct"/>
          </w:tcPr>
          <w:p w14:paraId="0C4E7523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iCs/>
                <w:sz w:val="20"/>
                <w:szCs w:val="20"/>
              </w:rPr>
              <w:t xml:space="preserve">DVC &amp; </w:t>
            </w:r>
            <w:r w:rsidRPr="00646D1A">
              <w:rPr>
                <w:rFonts w:ascii="Arial" w:hAnsi="Arial" w:cs="Arial"/>
                <w:sz w:val="20"/>
                <w:szCs w:val="20"/>
              </w:rPr>
              <w:t>Director of SP&amp;BI</w:t>
            </w:r>
          </w:p>
        </w:tc>
        <w:tc>
          <w:tcPr>
            <w:tcW w:w="736" w:type="pct"/>
          </w:tcPr>
          <w:p w14:paraId="38F06BB3" w14:textId="77777777" w:rsidR="001C02AE" w:rsidRPr="00646D1A" w:rsidRDefault="001C02AE" w:rsidP="008A7E37">
            <w:pPr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646D1A">
              <w:rPr>
                <w:rFonts w:ascii="Arial" w:hAnsi="Arial" w:cs="Arial"/>
                <w:iCs/>
                <w:sz w:val="20"/>
                <w:szCs w:val="20"/>
              </w:rPr>
              <w:t>20 February 2024</w:t>
            </w:r>
          </w:p>
        </w:tc>
      </w:tr>
      <w:tr w:rsidR="001C02AE" w:rsidRPr="00646D1A" w14:paraId="5F370A7C" w14:textId="77777777" w:rsidTr="001C02AE">
        <w:tc>
          <w:tcPr>
            <w:tcW w:w="1364" w:type="pct"/>
            <w:tcBorders>
              <w:bottom w:val="single" w:sz="4" w:space="0" w:color="auto"/>
            </w:tcBorders>
            <w:shd w:val="clear" w:color="auto" w:fill="auto"/>
          </w:tcPr>
          <w:p w14:paraId="62B7CE47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 xml:space="preserve">Teaching Excellence Framework 2023 – Report on outcomes </w:t>
            </w:r>
          </w:p>
        </w:tc>
        <w:tc>
          <w:tcPr>
            <w:tcW w:w="7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716F5B" w14:textId="77777777" w:rsidR="001C02AE" w:rsidRPr="00646D1A" w:rsidRDefault="001C02AE" w:rsidP="008A7E37">
            <w:pPr>
              <w:jc w:val="center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  <w:r w:rsidRPr="00646D1A">
              <w:rPr>
                <w:rFonts w:ascii="Arial" w:hAnsi="Arial" w:cs="Arial"/>
                <w:iCs/>
                <w:sz w:val="20"/>
                <w:szCs w:val="20"/>
              </w:rPr>
              <w:t>5.3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</w:tcPr>
          <w:p w14:paraId="5AC9CFAC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Consider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0B30DC9E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DVC / PVC Education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</w:tcPr>
          <w:p w14:paraId="6C8C58C9" w14:textId="77777777" w:rsidR="001C02AE" w:rsidRPr="00646D1A" w:rsidRDefault="001C02AE" w:rsidP="008A7E37">
            <w:pPr>
              <w:rPr>
                <w:rFonts w:ascii="Arial" w:hAnsi="Arial" w:cs="Arial"/>
                <w:iCs/>
                <w:sz w:val="20"/>
                <w:szCs w:val="20"/>
              </w:rPr>
            </w:pPr>
            <w:bookmarkStart w:id="0" w:name="_Hlk139398112"/>
            <w:r w:rsidRPr="00646D1A">
              <w:rPr>
                <w:rFonts w:ascii="Arial" w:hAnsi="Arial" w:cs="Arial"/>
                <w:iCs/>
                <w:sz w:val="20"/>
                <w:szCs w:val="20"/>
              </w:rPr>
              <w:t>20 February 2024</w:t>
            </w:r>
            <w:bookmarkEnd w:id="0"/>
          </w:p>
        </w:tc>
      </w:tr>
      <w:tr w:rsidR="001C02AE" w:rsidRPr="00646D1A" w14:paraId="3294AF81" w14:textId="77777777" w:rsidTr="001C02AE">
        <w:tc>
          <w:tcPr>
            <w:tcW w:w="1364" w:type="pct"/>
            <w:tcBorders>
              <w:bottom w:val="single" w:sz="4" w:space="0" w:color="auto"/>
            </w:tcBorders>
            <w:shd w:val="clear" w:color="auto" w:fill="auto"/>
          </w:tcPr>
          <w:p w14:paraId="5D9A0D70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Suicide Prevention, Intervention and Postvention</w:t>
            </w:r>
          </w:p>
        </w:tc>
        <w:tc>
          <w:tcPr>
            <w:tcW w:w="7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026C15" w14:textId="77777777" w:rsidR="001C02AE" w:rsidRPr="00646D1A" w:rsidRDefault="001C02AE" w:rsidP="008A7E3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46D1A">
              <w:rPr>
                <w:rFonts w:ascii="Arial" w:hAnsi="Arial" w:cs="Arial"/>
                <w:iCs/>
                <w:sz w:val="20"/>
                <w:szCs w:val="20"/>
              </w:rPr>
              <w:t>5.3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</w:tcPr>
          <w:p w14:paraId="49F95F22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Consider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7EC37EC7" w14:textId="77777777" w:rsidR="001C02AE" w:rsidRPr="00646D1A" w:rsidRDefault="001C02AE" w:rsidP="008A7E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6D1A">
              <w:rPr>
                <w:rFonts w:ascii="Arial" w:hAnsi="Arial" w:cs="Arial"/>
                <w:color w:val="000000" w:themeColor="text1"/>
                <w:sz w:val="20"/>
                <w:szCs w:val="20"/>
              </w:rPr>
              <w:t>Assistant Director, SAS (Student Services)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</w:tcPr>
          <w:p w14:paraId="2CE399EC" w14:textId="77777777" w:rsidR="001C02AE" w:rsidRPr="00646D1A" w:rsidRDefault="001C02AE" w:rsidP="008A7E3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C02AE" w:rsidRPr="00646D1A" w14:paraId="637E36AB" w14:textId="77777777" w:rsidTr="008A7E37">
        <w:tc>
          <w:tcPr>
            <w:tcW w:w="1364" w:type="pct"/>
            <w:tcBorders>
              <w:bottom w:val="single" w:sz="4" w:space="0" w:color="auto"/>
            </w:tcBorders>
            <w:shd w:val="clear" w:color="auto" w:fill="FFFF00"/>
          </w:tcPr>
          <w:p w14:paraId="0D1DA742" w14:textId="77777777" w:rsidR="001C02AE" w:rsidRPr="00646D1A" w:rsidRDefault="001C02AE" w:rsidP="008A7E37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646D1A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Review of Student Charter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FFFF00"/>
          </w:tcPr>
          <w:p w14:paraId="45A635B7" w14:textId="77777777" w:rsidR="001C02AE" w:rsidRPr="00646D1A" w:rsidRDefault="001C02AE" w:rsidP="008A7E37">
            <w:pPr>
              <w:jc w:val="center"/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646D1A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5.1</w:t>
            </w:r>
          </w:p>
        </w:tc>
        <w:tc>
          <w:tcPr>
            <w:tcW w:w="1086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146783CD" w14:textId="77777777" w:rsidR="001C02AE" w:rsidRPr="00646D1A" w:rsidRDefault="001C02AE" w:rsidP="008A7E37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646D1A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Approve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00"/>
          </w:tcPr>
          <w:p w14:paraId="62380C8A" w14:textId="77777777" w:rsidR="001C02AE" w:rsidRPr="00646D1A" w:rsidRDefault="001C02AE" w:rsidP="008A7E37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646D1A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University Secretary / PVC Education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FFFF00"/>
          </w:tcPr>
          <w:p w14:paraId="1B45E566" w14:textId="77777777" w:rsidR="001C02AE" w:rsidRPr="00646D1A" w:rsidRDefault="001C02AE" w:rsidP="008A7E37">
            <w:pPr>
              <w:rPr>
                <w:rFonts w:ascii="Arial" w:hAnsi="Arial" w:cs="Arial"/>
                <w:strike/>
                <w:sz w:val="20"/>
                <w:szCs w:val="20"/>
                <w:highlight w:val="yellow"/>
              </w:rPr>
            </w:pPr>
            <w:r w:rsidRPr="00646D1A">
              <w:rPr>
                <w:rFonts w:ascii="Arial" w:hAnsi="Arial" w:cs="Arial"/>
                <w:iCs/>
                <w:strike/>
                <w:sz w:val="20"/>
                <w:szCs w:val="20"/>
                <w:highlight w:val="yellow"/>
              </w:rPr>
              <w:t>20 February 2024</w:t>
            </w:r>
          </w:p>
        </w:tc>
      </w:tr>
      <w:tr w:rsidR="001C02AE" w:rsidRPr="00646D1A" w14:paraId="1AFBDDA7" w14:textId="77777777" w:rsidTr="008A7E37">
        <w:tc>
          <w:tcPr>
            <w:tcW w:w="1364" w:type="pct"/>
            <w:shd w:val="clear" w:color="auto" w:fill="auto"/>
          </w:tcPr>
          <w:p w14:paraId="7C043C4C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Annual Report to the Governing Body on Academic Quality and Standards Assurance</w:t>
            </w:r>
          </w:p>
        </w:tc>
        <w:tc>
          <w:tcPr>
            <w:tcW w:w="678" w:type="pct"/>
            <w:shd w:val="clear" w:color="auto" w:fill="auto"/>
          </w:tcPr>
          <w:p w14:paraId="498A2B51" w14:textId="77777777" w:rsidR="001C02AE" w:rsidRPr="00646D1A" w:rsidRDefault="001C02AE" w:rsidP="008A7E3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46D1A">
              <w:rPr>
                <w:rFonts w:ascii="Arial" w:hAnsi="Arial" w:cs="Arial"/>
                <w:iCs/>
                <w:sz w:val="20"/>
                <w:szCs w:val="20"/>
              </w:rPr>
              <w:t>6.1</w:t>
            </w:r>
          </w:p>
        </w:tc>
        <w:tc>
          <w:tcPr>
            <w:tcW w:w="1086" w:type="pct"/>
            <w:gridSpan w:val="2"/>
            <w:shd w:val="clear" w:color="auto" w:fill="auto"/>
          </w:tcPr>
          <w:p w14:paraId="54AC9811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Approve</w:t>
            </w:r>
          </w:p>
        </w:tc>
        <w:tc>
          <w:tcPr>
            <w:tcW w:w="1136" w:type="pct"/>
            <w:shd w:val="clear" w:color="auto" w:fill="auto"/>
          </w:tcPr>
          <w:p w14:paraId="7C52B59D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 xml:space="preserve">PVC Education / Exec Dir of SAS </w:t>
            </w:r>
          </w:p>
        </w:tc>
        <w:tc>
          <w:tcPr>
            <w:tcW w:w="736" w:type="pct"/>
            <w:shd w:val="clear" w:color="auto" w:fill="auto"/>
          </w:tcPr>
          <w:p w14:paraId="0C0E4864" w14:textId="77777777" w:rsidR="001C02AE" w:rsidRPr="00646D1A" w:rsidRDefault="001C02AE" w:rsidP="008A7E3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46D1A">
              <w:rPr>
                <w:rFonts w:ascii="Arial" w:hAnsi="Arial" w:cs="Arial"/>
                <w:iCs/>
                <w:sz w:val="20"/>
                <w:szCs w:val="20"/>
              </w:rPr>
              <w:t>20 February 2024</w:t>
            </w:r>
          </w:p>
        </w:tc>
      </w:tr>
      <w:tr w:rsidR="001C02AE" w:rsidRPr="00646D1A" w14:paraId="160A5717" w14:textId="77777777" w:rsidTr="008A7E37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CC"/>
          </w:tcPr>
          <w:p w14:paraId="4B73016C" w14:textId="77777777" w:rsidR="001C02AE" w:rsidRPr="00646D1A" w:rsidRDefault="001C02AE" w:rsidP="008A7E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D1A">
              <w:rPr>
                <w:rFonts w:ascii="Arial" w:hAnsi="Arial" w:cs="Arial"/>
                <w:b/>
                <w:i/>
                <w:sz w:val="20"/>
                <w:szCs w:val="20"/>
              </w:rPr>
              <w:t>Partnerships</w:t>
            </w:r>
          </w:p>
        </w:tc>
      </w:tr>
      <w:tr w:rsidR="001C02AE" w:rsidRPr="00646D1A" w14:paraId="496F5136" w14:textId="77777777" w:rsidTr="001C02AE">
        <w:tc>
          <w:tcPr>
            <w:tcW w:w="1364" w:type="pct"/>
            <w:tcBorders>
              <w:bottom w:val="single" w:sz="4" w:space="0" w:color="auto"/>
            </w:tcBorders>
          </w:tcPr>
          <w:p w14:paraId="25BBD271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Degree Apprenticeships Update</w:t>
            </w:r>
          </w:p>
        </w:tc>
        <w:tc>
          <w:tcPr>
            <w:tcW w:w="712" w:type="pct"/>
            <w:gridSpan w:val="2"/>
            <w:tcBorders>
              <w:bottom w:val="single" w:sz="4" w:space="0" w:color="auto"/>
            </w:tcBorders>
          </w:tcPr>
          <w:p w14:paraId="3184FEA9" w14:textId="77777777" w:rsidR="001C02AE" w:rsidRPr="00646D1A" w:rsidRDefault="001C02AE" w:rsidP="008A7E3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46D1A">
              <w:rPr>
                <w:rFonts w:ascii="Arial" w:hAnsi="Arial" w:cs="Arial"/>
                <w:iCs/>
                <w:sz w:val="20"/>
                <w:szCs w:val="20"/>
              </w:rPr>
              <w:t>5.3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14:paraId="562A696B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 xml:space="preserve">Consider 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341B0769" w14:textId="77777777" w:rsidR="001C02AE" w:rsidRPr="00646D1A" w:rsidRDefault="001C02AE" w:rsidP="008A7E3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46D1A">
              <w:rPr>
                <w:rFonts w:ascii="Arial" w:hAnsi="Arial" w:cs="Arial"/>
                <w:color w:val="000000" w:themeColor="text1"/>
                <w:sz w:val="20"/>
                <w:szCs w:val="20"/>
              </w:rPr>
              <w:t>Associate Director, Employability &amp; Apprenticeships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14:paraId="0BF8234F" w14:textId="77777777" w:rsidR="001C02AE" w:rsidRPr="00646D1A" w:rsidRDefault="001C02AE" w:rsidP="008A7E3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46D1A">
              <w:rPr>
                <w:rFonts w:ascii="Arial" w:hAnsi="Arial" w:cs="Arial"/>
                <w:iCs/>
                <w:sz w:val="20"/>
                <w:szCs w:val="20"/>
              </w:rPr>
              <w:t>20 February 2024</w:t>
            </w:r>
          </w:p>
        </w:tc>
      </w:tr>
      <w:tr w:rsidR="001C02AE" w:rsidRPr="00646D1A" w14:paraId="51BC76CF" w14:textId="77777777" w:rsidTr="008A7E37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CC"/>
          </w:tcPr>
          <w:p w14:paraId="4E8B5158" w14:textId="77777777" w:rsidR="001C02AE" w:rsidRPr="00646D1A" w:rsidRDefault="001C02AE" w:rsidP="008A7E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D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Research, Knowledge &amp; Exchange </w:t>
            </w:r>
          </w:p>
        </w:tc>
      </w:tr>
      <w:tr w:rsidR="001C02AE" w:rsidRPr="00646D1A" w14:paraId="754DD275" w14:textId="77777777" w:rsidTr="008A7E37">
        <w:tc>
          <w:tcPr>
            <w:tcW w:w="1364" w:type="pct"/>
            <w:shd w:val="clear" w:color="auto" w:fill="auto"/>
          </w:tcPr>
          <w:p w14:paraId="4626B4DF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 xml:space="preserve">Research and Knowledge Exchange Annual Report </w:t>
            </w:r>
          </w:p>
        </w:tc>
        <w:tc>
          <w:tcPr>
            <w:tcW w:w="678" w:type="pct"/>
            <w:shd w:val="clear" w:color="auto" w:fill="auto"/>
          </w:tcPr>
          <w:p w14:paraId="55F5A866" w14:textId="77777777" w:rsidR="001C02AE" w:rsidRPr="00646D1A" w:rsidRDefault="001C02AE" w:rsidP="008A7E3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46D1A">
              <w:rPr>
                <w:rFonts w:ascii="Arial" w:hAnsi="Arial" w:cs="Arial"/>
                <w:iCs/>
                <w:sz w:val="20"/>
                <w:szCs w:val="20"/>
              </w:rPr>
              <w:t>6.2</w:t>
            </w:r>
          </w:p>
        </w:tc>
        <w:tc>
          <w:tcPr>
            <w:tcW w:w="1086" w:type="pct"/>
            <w:gridSpan w:val="2"/>
            <w:shd w:val="clear" w:color="auto" w:fill="auto"/>
          </w:tcPr>
          <w:p w14:paraId="4C4A45A5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Approve</w:t>
            </w:r>
          </w:p>
        </w:tc>
        <w:tc>
          <w:tcPr>
            <w:tcW w:w="1136" w:type="pct"/>
            <w:shd w:val="clear" w:color="auto" w:fill="auto"/>
          </w:tcPr>
          <w:p w14:paraId="585E96B1" w14:textId="77777777" w:rsidR="001C02AE" w:rsidRPr="00646D1A" w:rsidRDefault="001C02AE" w:rsidP="008A7E3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46D1A">
              <w:rPr>
                <w:rFonts w:ascii="Arial" w:hAnsi="Arial" w:cs="Arial"/>
                <w:iCs/>
                <w:sz w:val="20"/>
                <w:szCs w:val="20"/>
              </w:rPr>
              <w:t>DVC Research and Knowledge Exchange</w:t>
            </w:r>
          </w:p>
        </w:tc>
        <w:tc>
          <w:tcPr>
            <w:tcW w:w="736" w:type="pct"/>
            <w:shd w:val="clear" w:color="auto" w:fill="auto"/>
          </w:tcPr>
          <w:p w14:paraId="3FC7F6A4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 xml:space="preserve">20 February 2024 </w:t>
            </w:r>
          </w:p>
        </w:tc>
      </w:tr>
      <w:tr w:rsidR="001C02AE" w:rsidRPr="00646D1A" w14:paraId="79E86436" w14:textId="77777777" w:rsidTr="008A7E37">
        <w:tc>
          <w:tcPr>
            <w:tcW w:w="1364" w:type="pct"/>
            <w:shd w:val="clear" w:color="auto" w:fill="auto"/>
          </w:tcPr>
          <w:p w14:paraId="458FCD63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Scoping of Doctoral College</w:t>
            </w:r>
          </w:p>
        </w:tc>
        <w:tc>
          <w:tcPr>
            <w:tcW w:w="678" w:type="pct"/>
            <w:shd w:val="clear" w:color="auto" w:fill="auto"/>
          </w:tcPr>
          <w:p w14:paraId="38C7249C" w14:textId="77777777" w:rsidR="001C02AE" w:rsidRPr="00646D1A" w:rsidRDefault="001C02AE" w:rsidP="008A7E37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086" w:type="pct"/>
            <w:gridSpan w:val="2"/>
            <w:shd w:val="clear" w:color="auto" w:fill="auto"/>
          </w:tcPr>
          <w:p w14:paraId="4AD43FC0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Consider</w:t>
            </w:r>
          </w:p>
        </w:tc>
        <w:tc>
          <w:tcPr>
            <w:tcW w:w="1136" w:type="pct"/>
            <w:shd w:val="clear" w:color="auto" w:fill="auto"/>
          </w:tcPr>
          <w:p w14:paraId="4B9E82BD" w14:textId="77777777" w:rsidR="001C02AE" w:rsidRPr="00646D1A" w:rsidRDefault="001C02AE" w:rsidP="008A7E3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46D1A">
              <w:rPr>
                <w:rFonts w:ascii="Arial" w:hAnsi="Arial" w:cs="Arial"/>
                <w:iCs/>
                <w:sz w:val="20"/>
                <w:szCs w:val="20"/>
              </w:rPr>
              <w:t>DVC Research and Knowledge Exchange</w:t>
            </w:r>
          </w:p>
        </w:tc>
        <w:tc>
          <w:tcPr>
            <w:tcW w:w="736" w:type="pct"/>
            <w:shd w:val="clear" w:color="auto" w:fill="auto"/>
          </w:tcPr>
          <w:p w14:paraId="1B0A6C45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2AE" w:rsidRPr="00646D1A" w14:paraId="76E95BDC" w14:textId="77777777" w:rsidTr="008A7E37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CC"/>
          </w:tcPr>
          <w:p w14:paraId="635960F4" w14:textId="77777777" w:rsidR="001C02AE" w:rsidRPr="00646D1A" w:rsidRDefault="001C02AE" w:rsidP="008A7E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D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Other Reports </w:t>
            </w:r>
          </w:p>
        </w:tc>
      </w:tr>
      <w:tr w:rsidR="001C02AE" w:rsidRPr="00646D1A" w14:paraId="0F7B36DD" w14:textId="77777777" w:rsidTr="001C02AE">
        <w:trPr>
          <w:trHeight w:val="113"/>
        </w:trPr>
        <w:tc>
          <w:tcPr>
            <w:tcW w:w="4264" w:type="pct"/>
            <w:gridSpan w:val="5"/>
            <w:tcBorders>
              <w:bottom w:val="single" w:sz="4" w:space="0" w:color="auto"/>
            </w:tcBorders>
            <w:shd w:val="clear" w:color="auto" w:fill="FFFFCC"/>
          </w:tcPr>
          <w:p w14:paraId="71760459" w14:textId="77777777" w:rsidR="001C02AE" w:rsidRPr="00646D1A" w:rsidRDefault="001C02AE" w:rsidP="008A7E3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46D1A">
              <w:rPr>
                <w:rFonts w:ascii="Arial" w:hAnsi="Arial" w:cs="Arial"/>
                <w:b/>
                <w:i/>
                <w:sz w:val="20"/>
                <w:szCs w:val="20"/>
              </w:rPr>
              <w:t>STARRED ITEMS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FFFFCC"/>
          </w:tcPr>
          <w:p w14:paraId="5791CD3B" w14:textId="77777777" w:rsidR="001C02AE" w:rsidRPr="00646D1A" w:rsidRDefault="001C02AE" w:rsidP="008A7E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C02AE" w:rsidRPr="00646D1A" w14:paraId="26626109" w14:textId="77777777" w:rsidTr="001C02AE">
        <w:trPr>
          <w:trHeight w:val="113"/>
        </w:trPr>
        <w:tc>
          <w:tcPr>
            <w:tcW w:w="4264" w:type="pct"/>
            <w:gridSpan w:val="5"/>
            <w:tcBorders>
              <w:bottom w:val="single" w:sz="4" w:space="0" w:color="auto"/>
            </w:tcBorders>
            <w:shd w:val="clear" w:color="auto" w:fill="FFFF00"/>
          </w:tcPr>
          <w:p w14:paraId="04F47B61" w14:textId="77777777" w:rsidR="001C02AE" w:rsidRPr="00646D1A" w:rsidRDefault="001C02AE" w:rsidP="008A7E3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46D1A">
              <w:rPr>
                <w:rFonts w:ascii="Arial" w:hAnsi="Arial" w:cs="Arial"/>
                <w:b/>
                <w:i/>
                <w:sz w:val="20"/>
                <w:szCs w:val="20"/>
              </w:rPr>
              <w:t>Student Success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FFFF00"/>
          </w:tcPr>
          <w:p w14:paraId="322DE978" w14:textId="77777777" w:rsidR="001C02AE" w:rsidRPr="00646D1A" w:rsidRDefault="001C02AE" w:rsidP="008A7E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C02AE" w:rsidRPr="00646D1A" w14:paraId="021BB8BB" w14:textId="77777777" w:rsidTr="001C02AE">
        <w:tc>
          <w:tcPr>
            <w:tcW w:w="1364" w:type="pct"/>
            <w:shd w:val="clear" w:color="auto" w:fill="FFFF00"/>
          </w:tcPr>
          <w:p w14:paraId="273151D7" w14:textId="77777777" w:rsidR="001C02AE" w:rsidRPr="00646D1A" w:rsidRDefault="001C02AE" w:rsidP="008A7E37">
            <w:pPr>
              <w:pStyle w:val="Heading2"/>
              <w:keepNext w:val="0"/>
              <w:keepLines w:val="0"/>
              <w:spacing w:befor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6D1A">
              <w:rPr>
                <w:rFonts w:ascii="Arial" w:hAnsi="Arial" w:cs="Arial"/>
                <w:color w:val="000000" w:themeColor="text1"/>
                <w:sz w:val="20"/>
                <w:szCs w:val="20"/>
              </w:rPr>
              <w:t>Module Review</w:t>
            </w:r>
          </w:p>
        </w:tc>
        <w:tc>
          <w:tcPr>
            <w:tcW w:w="712" w:type="pct"/>
            <w:gridSpan w:val="2"/>
            <w:shd w:val="clear" w:color="auto" w:fill="FFFF00"/>
          </w:tcPr>
          <w:p w14:paraId="2A1D6818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FFFF00"/>
          </w:tcPr>
          <w:p w14:paraId="452F2308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Receive</w:t>
            </w:r>
          </w:p>
        </w:tc>
        <w:tc>
          <w:tcPr>
            <w:tcW w:w="1136" w:type="pct"/>
            <w:shd w:val="clear" w:color="auto" w:fill="FFFF00"/>
          </w:tcPr>
          <w:p w14:paraId="3C5FBA3B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PVC Education</w:t>
            </w:r>
          </w:p>
        </w:tc>
        <w:tc>
          <w:tcPr>
            <w:tcW w:w="736" w:type="pct"/>
            <w:shd w:val="clear" w:color="auto" w:fill="FFFF00"/>
          </w:tcPr>
          <w:p w14:paraId="3F78387C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2AE" w:rsidRPr="00646D1A" w14:paraId="438F85AC" w14:textId="77777777" w:rsidTr="001C02AE">
        <w:tc>
          <w:tcPr>
            <w:tcW w:w="1364" w:type="pct"/>
            <w:tcBorders>
              <w:bottom w:val="single" w:sz="4" w:space="0" w:color="auto"/>
            </w:tcBorders>
            <w:shd w:val="clear" w:color="auto" w:fill="FFFF00"/>
          </w:tcPr>
          <w:p w14:paraId="60952288" w14:textId="77777777" w:rsidR="001C02AE" w:rsidRDefault="001C02AE" w:rsidP="008A7E37">
            <w:pPr>
              <w:snapToGrid w:val="0"/>
              <w:spacing w:before="60" w:after="60"/>
              <w:rPr>
                <w:rFonts w:ascii="Arial" w:hAnsi="Arial" w:cs="Arial"/>
                <w:strike/>
                <w:sz w:val="20"/>
                <w:szCs w:val="20"/>
              </w:rPr>
            </w:pPr>
            <w:r w:rsidRPr="00646D1A">
              <w:rPr>
                <w:rFonts w:ascii="Arial" w:hAnsi="Arial" w:cs="Arial"/>
                <w:strike/>
                <w:sz w:val="20"/>
                <w:szCs w:val="20"/>
              </w:rPr>
              <w:t>Academic calendar 2023/24</w:t>
            </w:r>
          </w:p>
          <w:p w14:paraId="7C8A7C93" w14:textId="77777777" w:rsidR="00E43317" w:rsidRPr="00646D1A" w:rsidRDefault="00E43317" w:rsidP="008A7E37">
            <w:pPr>
              <w:snapToGrid w:val="0"/>
              <w:spacing w:before="60" w:after="6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12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67DA1EC5" w14:textId="77777777" w:rsidR="001C02AE" w:rsidRPr="00646D1A" w:rsidRDefault="001C02AE" w:rsidP="008A7E37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646D1A">
              <w:rPr>
                <w:rFonts w:ascii="Arial" w:hAnsi="Arial" w:cs="Arial"/>
                <w:strike/>
                <w:sz w:val="20"/>
                <w:szCs w:val="20"/>
              </w:rPr>
              <w:t>5.1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FFFF00"/>
          </w:tcPr>
          <w:p w14:paraId="35DB56CA" w14:textId="77777777" w:rsidR="001C02AE" w:rsidRPr="00646D1A" w:rsidRDefault="001C02AE" w:rsidP="008A7E37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46D1A">
              <w:rPr>
                <w:rFonts w:ascii="Arial" w:hAnsi="Arial" w:cs="Arial"/>
                <w:strike/>
                <w:sz w:val="20"/>
                <w:szCs w:val="20"/>
              </w:rPr>
              <w:t>Approve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00"/>
          </w:tcPr>
          <w:p w14:paraId="3A9D5A73" w14:textId="77777777" w:rsidR="001C02AE" w:rsidRPr="00646D1A" w:rsidRDefault="001C02AE" w:rsidP="008A7E37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46D1A">
              <w:rPr>
                <w:rFonts w:ascii="Arial" w:hAnsi="Arial" w:cs="Arial"/>
                <w:strike/>
                <w:sz w:val="20"/>
                <w:szCs w:val="20"/>
              </w:rPr>
              <w:t>Asst Dir SAS (Registry)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FFFF00"/>
          </w:tcPr>
          <w:p w14:paraId="223E216D" w14:textId="77777777" w:rsidR="001C02AE" w:rsidRDefault="001C02AE" w:rsidP="008A7E37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4DD2FA7" w14:textId="77777777" w:rsidR="00E43317" w:rsidRDefault="00E43317" w:rsidP="008A7E37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630FCFF6" w14:textId="77777777" w:rsidR="00E43317" w:rsidRDefault="00E43317" w:rsidP="008A7E37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1A3CA2A" w14:textId="77777777" w:rsidR="00E43317" w:rsidRPr="00646D1A" w:rsidRDefault="00E43317" w:rsidP="008A7E37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C02AE" w:rsidRPr="00646D1A" w14:paraId="71B03894" w14:textId="77777777" w:rsidTr="008A7E37">
        <w:tc>
          <w:tcPr>
            <w:tcW w:w="5000" w:type="pct"/>
            <w:gridSpan w:val="6"/>
            <w:shd w:val="clear" w:color="auto" w:fill="FFFF00"/>
          </w:tcPr>
          <w:p w14:paraId="7407FE35" w14:textId="77777777" w:rsidR="001C02AE" w:rsidRPr="00646D1A" w:rsidRDefault="001C02AE" w:rsidP="008A7E3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46D1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Research and Knowledge Exchange </w:t>
            </w:r>
          </w:p>
        </w:tc>
      </w:tr>
      <w:tr w:rsidR="001C02AE" w:rsidRPr="00646D1A" w14:paraId="4C88020A" w14:textId="77777777" w:rsidTr="00646D1A">
        <w:tc>
          <w:tcPr>
            <w:tcW w:w="1364" w:type="pct"/>
            <w:tcBorders>
              <w:bottom w:val="single" w:sz="4" w:space="0" w:color="auto"/>
            </w:tcBorders>
            <w:shd w:val="clear" w:color="auto" w:fill="FFFF00"/>
          </w:tcPr>
          <w:p w14:paraId="10777364" w14:textId="77777777" w:rsidR="001C02AE" w:rsidRPr="00646D1A" w:rsidRDefault="001C02AE" w:rsidP="008A7E37">
            <w:pPr>
              <w:pStyle w:val="Heading2"/>
              <w:keepNext w:val="0"/>
              <w:keepLines w:val="0"/>
              <w:spacing w:befor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6D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Faculty Research Degrees Committee: Terms of Reference </w:t>
            </w:r>
          </w:p>
        </w:tc>
        <w:tc>
          <w:tcPr>
            <w:tcW w:w="712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51926CEA" w14:textId="77777777" w:rsidR="001C02AE" w:rsidRPr="00646D1A" w:rsidRDefault="001C02AE" w:rsidP="008A7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FFFF00"/>
          </w:tcPr>
          <w:p w14:paraId="79691F93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Approve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FFFF00"/>
          </w:tcPr>
          <w:p w14:paraId="50ED510C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DVC R&amp;KE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FFFF00"/>
          </w:tcPr>
          <w:p w14:paraId="3B4B22EF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2AE" w:rsidRPr="00646D1A" w14:paraId="39615771" w14:textId="77777777" w:rsidTr="00646D1A">
        <w:tc>
          <w:tcPr>
            <w:tcW w:w="1364" w:type="pct"/>
            <w:tcBorders>
              <w:bottom w:val="single" w:sz="4" w:space="0" w:color="auto"/>
            </w:tcBorders>
            <w:shd w:val="clear" w:color="auto" w:fill="auto"/>
          </w:tcPr>
          <w:p w14:paraId="18C323F5" w14:textId="77777777" w:rsidR="001C02AE" w:rsidRPr="00646D1A" w:rsidRDefault="001C02AE" w:rsidP="008A7E37">
            <w:pPr>
              <w:pStyle w:val="Heading2"/>
              <w:keepNext w:val="0"/>
              <w:keepLines w:val="0"/>
              <w:spacing w:befor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6D1A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Academic Regulations for Postgraduate Research Awards</w:t>
            </w:r>
          </w:p>
        </w:tc>
        <w:tc>
          <w:tcPr>
            <w:tcW w:w="7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473E2E" w14:textId="77777777" w:rsidR="001C02AE" w:rsidRPr="00646D1A" w:rsidRDefault="001C02AE" w:rsidP="008A7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</w:tcPr>
          <w:p w14:paraId="75292BD2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Receive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14:paraId="47831192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DVC R&amp;KE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</w:tcPr>
          <w:p w14:paraId="0A45F8AA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D1A" w:rsidRPr="00646D1A" w14:paraId="1D62FD60" w14:textId="77777777" w:rsidTr="008A7E37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CC"/>
          </w:tcPr>
          <w:p w14:paraId="1DCEB0D8" w14:textId="73831DB3" w:rsidR="00646D1A" w:rsidRPr="00646D1A" w:rsidRDefault="00646D1A" w:rsidP="008A7E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6D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Sub-committee Business </w:t>
            </w:r>
          </w:p>
        </w:tc>
      </w:tr>
      <w:tr w:rsidR="001C02AE" w:rsidRPr="00646D1A" w14:paraId="134A7042" w14:textId="77777777" w:rsidTr="001C02AE">
        <w:tc>
          <w:tcPr>
            <w:tcW w:w="1364" w:type="pct"/>
          </w:tcPr>
          <w:p w14:paraId="750E970B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Summary reports from Academic Council Committees </w:t>
            </w:r>
          </w:p>
        </w:tc>
        <w:tc>
          <w:tcPr>
            <w:tcW w:w="712" w:type="pct"/>
            <w:gridSpan w:val="2"/>
          </w:tcPr>
          <w:p w14:paraId="4BC56759" w14:textId="77777777" w:rsidR="001C02AE" w:rsidRPr="00646D1A" w:rsidRDefault="001C02AE" w:rsidP="008A7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1052" w:type="pct"/>
          </w:tcPr>
          <w:p w14:paraId="6F1A9FF7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Receive</w:t>
            </w:r>
          </w:p>
        </w:tc>
        <w:tc>
          <w:tcPr>
            <w:tcW w:w="1136" w:type="pct"/>
          </w:tcPr>
          <w:p w14:paraId="6B77B061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University Secretary</w:t>
            </w:r>
          </w:p>
        </w:tc>
        <w:tc>
          <w:tcPr>
            <w:tcW w:w="736" w:type="pct"/>
          </w:tcPr>
          <w:p w14:paraId="69B65792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2AE" w:rsidRPr="00646D1A" w14:paraId="1A497197" w14:textId="77777777" w:rsidTr="001C02AE">
        <w:tc>
          <w:tcPr>
            <w:tcW w:w="1364" w:type="pct"/>
          </w:tcPr>
          <w:p w14:paraId="29C13CE4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Minutes of Academic Council Committees </w:t>
            </w:r>
          </w:p>
        </w:tc>
        <w:tc>
          <w:tcPr>
            <w:tcW w:w="712" w:type="pct"/>
            <w:gridSpan w:val="2"/>
          </w:tcPr>
          <w:p w14:paraId="7549B10B" w14:textId="77777777" w:rsidR="001C02AE" w:rsidRPr="00646D1A" w:rsidRDefault="001C02AE" w:rsidP="008A7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1052" w:type="pct"/>
          </w:tcPr>
          <w:p w14:paraId="2719F85F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Receive</w:t>
            </w:r>
          </w:p>
        </w:tc>
        <w:tc>
          <w:tcPr>
            <w:tcW w:w="1136" w:type="pct"/>
          </w:tcPr>
          <w:p w14:paraId="2A5A1447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University Secretary</w:t>
            </w:r>
          </w:p>
        </w:tc>
        <w:tc>
          <w:tcPr>
            <w:tcW w:w="736" w:type="pct"/>
          </w:tcPr>
          <w:p w14:paraId="5CC8B15F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2AE" w:rsidRPr="00646D1A" w14:paraId="0CDF7963" w14:textId="77777777" w:rsidTr="001C02AE">
        <w:tc>
          <w:tcPr>
            <w:tcW w:w="1364" w:type="pct"/>
          </w:tcPr>
          <w:p w14:paraId="0E976CCC" w14:textId="77777777" w:rsidR="001C02AE" w:rsidRPr="00646D1A" w:rsidRDefault="001C02AE" w:rsidP="008A7E37">
            <w:pPr>
              <w:pStyle w:val="Heading2"/>
              <w:keepNext w:val="0"/>
              <w:keepLines w:val="0"/>
              <w:spacing w:before="0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646D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Cycle of Business 2023-2024 </w:t>
            </w:r>
          </w:p>
        </w:tc>
        <w:tc>
          <w:tcPr>
            <w:tcW w:w="712" w:type="pct"/>
            <w:gridSpan w:val="2"/>
          </w:tcPr>
          <w:p w14:paraId="623597C3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pct"/>
          </w:tcPr>
          <w:p w14:paraId="3D0C02E2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Receive</w:t>
            </w:r>
          </w:p>
        </w:tc>
        <w:tc>
          <w:tcPr>
            <w:tcW w:w="1136" w:type="pct"/>
          </w:tcPr>
          <w:p w14:paraId="10D77949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  <w:r w:rsidRPr="00646D1A">
              <w:rPr>
                <w:rFonts w:ascii="Arial" w:hAnsi="Arial" w:cs="Arial"/>
                <w:sz w:val="20"/>
                <w:szCs w:val="20"/>
              </w:rPr>
              <w:t>University Secretary</w:t>
            </w:r>
          </w:p>
        </w:tc>
        <w:tc>
          <w:tcPr>
            <w:tcW w:w="736" w:type="pct"/>
          </w:tcPr>
          <w:p w14:paraId="3554AF8D" w14:textId="77777777" w:rsidR="001C02AE" w:rsidRPr="00646D1A" w:rsidRDefault="001C02AE" w:rsidP="008A7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40712D" w14:textId="77777777" w:rsidR="001C02AE" w:rsidRPr="00646D1A" w:rsidRDefault="001C02AE" w:rsidP="001C02AE">
      <w:pPr>
        <w:spacing w:line="259" w:lineRule="auto"/>
        <w:rPr>
          <w:rFonts w:ascii="Arial" w:hAnsi="Arial" w:cs="Arial"/>
          <w:sz w:val="20"/>
          <w:szCs w:val="20"/>
        </w:rPr>
      </w:pPr>
      <w:r w:rsidRPr="00646D1A">
        <w:rPr>
          <w:rFonts w:ascii="Arial" w:hAnsi="Arial" w:cs="Arial"/>
          <w:sz w:val="20"/>
          <w:szCs w:val="20"/>
        </w:rPr>
        <w:br w:type="page"/>
      </w:r>
    </w:p>
    <w:p w14:paraId="7C5B978B" w14:textId="374E4B3C" w:rsidR="008C2078" w:rsidRDefault="008C2078" w:rsidP="005C60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TEMPLATE</w:t>
      </w:r>
    </w:p>
    <w:p w14:paraId="6BE10334" w14:textId="461DB2A7" w:rsidR="00500B4A" w:rsidRDefault="00646D1A" w:rsidP="005C60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5C60D9">
        <w:rPr>
          <w:rFonts w:ascii="Arial" w:hAnsi="Arial" w:cs="Arial"/>
        </w:rPr>
        <w:t>Name of committee] Cycle of Business [year]</w:t>
      </w:r>
    </w:p>
    <w:p w14:paraId="15A97D5C" w14:textId="77777777" w:rsidR="005C60D9" w:rsidRDefault="005C60D9" w:rsidP="005C60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Update for [meeting date]</w:t>
      </w:r>
    </w:p>
    <w:p w14:paraId="49B945C7" w14:textId="77777777" w:rsidR="00252903" w:rsidRPr="004B7233" w:rsidRDefault="00252903" w:rsidP="00252903">
      <w:pPr>
        <w:rPr>
          <w:rFonts w:ascii="Arial" w:hAnsi="Arial" w:cs="Arial"/>
          <w:sz w:val="20"/>
        </w:rPr>
      </w:pPr>
      <w:r w:rsidRPr="004B7233">
        <w:rPr>
          <w:rFonts w:ascii="Arial" w:hAnsi="Arial" w:cs="Arial"/>
          <w:sz w:val="20"/>
          <w:highlight w:val="yellow"/>
        </w:rPr>
        <w:t>Highlight</w:t>
      </w:r>
      <w:r w:rsidRPr="004B7233">
        <w:rPr>
          <w:rFonts w:ascii="Arial" w:hAnsi="Arial" w:cs="Arial"/>
          <w:sz w:val="20"/>
        </w:rPr>
        <w:t xml:space="preserve"> = new item; </w:t>
      </w:r>
      <w:r w:rsidRPr="004B7233">
        <w:rPr>
          <w:rFonts w:ascii="Arial" w:hAnsi="Arial" w:cs="Arial"/>
          <w:strike/>
          <w:sz w:val="20"/>
        </w:rPr>
        <w:t>strikethrough</w:t>
      </w:r>
      <w:r w:rsidRPr="004B7233">
        <w:rPr>
          <w:rFonts w:ascii="Arial" w:hAnsi="Arial" w:cs="Arial"/>
          <w:sz w:val="20"/>
        </w:rPr>
        <w:t xml:space="preserve"> = removed item.</w:t>
      </w:r>
    </w:p>
    <w:tbl>
      <w:tblPr>
        <w:tblStyle w:val="TableGrid"/>
        <w:tblW w:w="5130" w:type="pct"/>
        <w:tblLook w:val="04A0" w:firstRow="1" w:lastRow="0" w:firstColumn="1" w:lastColumn="0" w:noHBand="0" w:noVBand="1"/>
      </w:tblPr>
      <w:tblGrid>
        <w:gridCol w:w="2417"/>
        <w:gridCol w:w="1303"/>
        <w:gridCol w:w="1252"/>
        <w:gridCol w:w="3027"/>
        <w:gridCol w:w="1414"/>
      </w:tblGrid>
      <w:tr w:rsidR="00A77F80" w:rsidRPr="00A77F80" w14:paraId="03CA76A2" w14:textId="77777777" w:rsidTr="008A7E37">
        <w:trPr>
          <w:trHeight w:val="20"/>
        </w:trPr>
        <w:tc>
          <w:tcPr>
            <w:tcW w:w="5000" w:type="pct"/>
            <w:gridSpan w:val="5"/>
          </w:tcPr>
          <w:p w14:paraId="60DC703B" w14:textId="6A267647" w:rsidR="00A77F80" w:rsidRPr="00A77F80" w:rsidRDefault="00033513" w:rsidP="008A7E37">
            <w:pPr>
              <w:pStyle w:val="Heading1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Meeting 1: </w:t>
            </w:r>
            <w:r w:rsidR="00A77F80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[Meeting date]</w:t>
            </w:r>
            <w:r w:rsidR="00A77F80" w:rsidRPr="00A77F80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 </w:t>
            </w:r>
          </w:p>
        </w:tc>
      </w:tr>
      <w:tr w:rsidR="00A77F80" w:rsidRPr="00A77F80" w14:paraId="3F5DBDFE" w14:textId="77777777" w:rsidTr="00646D1A">
        <w:tc>
          <w:tcPr>
            <w:tcW w:w="1284" w:type="pct"/>
          </w:tcPr>
          <w:p w14:paraId="0935C73F" w14:textId="0F50AB0B" w:rsidR="00A77F80" w:rsidRPr="00A77F80" w:rsidRDefault="00A77F80" w:rsidP="00DB6E24">
            <w:pPr>
              <w:pStyle w:val="Heading1"/>
              <w:spacing w:before="0" w:after="0"/>
              <w:rPr>
                <w:rFonts w:ascii="Arial" w:hAnsi="Arial" w:cs="Arial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A77F80">
              <w:rPr>
                <w:rFonts w:ascii="Arial" w:hAnsi="Arial" w:cs="Arial"/>
                <w:b/>
                <w:bCs/>
                <w:i/>
                <w:iCs/>
                <w:color w:val="0070C0"/>
                <w:sz w:val="22"/>
                <w:szCs w:val="22"/>
              </w:rPr>
              <w:t>Title</w:t>
            </w:r>
          </w:p>
        </w:tc>
        <w:tc>
          <w:tcPr>
            <w:tcW w:w="692" w:type="pct"/>
          </w:tcPr>
          <w:p w14:paraId="6F297DAC" w14:textId="77777777" w:rsidR="00A77F80" w:rsidRPr="00A77F80" w:rsidRDefault="00A77F80" w:rsidP="008A7E37">
            <w:pPr>
              <w:rPr>
                <w:rFonts w:ascii="Arial" w:hAnsi="Arial" w:cs="Arial"/>
                <w:b/>
                <w:bCs/>
                <w:i/>
                <w:color w:val="0070C0"/>
              </w:rPr>
            </w:pPr>
            <w:r w:rsidRPr="00A77F80">
              <w:rPr>
                <w:rFonts w:ascii="Arial" w:hAnsi="Arial" w:cs="Arial"/>
                <w:b/>
                <w:bCs/>
                <w:i/>
                <w:color w:val="0070C0"/>
              </w:rPr>
              <w:t>Term of Reference</w:t>
            </w:r>
          </w:p>
        </w:tc>
        <w:tc>
          <w:tcPr>
            <w:tcW w:w="665" w:type="pct"/>
          </w:tcPr>
          <w:p w14:paraId="25C71BC2" w14:textId="77777777" w:rsidR="00A77F80" w:rsidRPr="00A77F80" w:rsidRDefault="00A77F80" w:rsidP="008A7E37">
            <w:pPr>
              <w:rPr>
                <w:rFonts w:ascii="Arial" w:hAnsi="Arial" w:cs="Arial"/>
                <w:b/>
                <w:bCs/>
                <w:i/>
                <w:color w:val="0070C0"/>
              </w:rPr>
            </w:pPr>
            <w:r w:rsidRPr="00A77F80">
              <w:rPr>
                <w:rFonts w:ascii="Arial" w:hAnsi="Arial" w:cs="Arial"/>
                <w:b/>
                <w:bCs/>
                <w:i/>
                <w:color w:val="0070C0"/>
              </w:rPr>
              <w:t>Consider/ approve / receive</w:t>
            </w:r>
          </w:p>
        </w:tc>
        <w:tc>
          <w:tcPr>
            <w:tcW w:w="1608" w:type="pct"/>
          </w:tcPr>
          <w:p w14:paraId="6280A715" w14:textId="77777777" w:rsidR="00A77F80" w:rsidRPr="00A77F80" w:rsidRDefault="00A77F80" w:rsidP="008A7E37">
            <w:pPr>
              <w:rPr>
                <w:rFonts w:ascii="Arial" w:hAnsi="Arial" w:cs="Arial"/>
                <w:b/>
                <w:bCs/>
                <w:i/>
                <w:color w:val="0070C0"/>
              </w:rPr>
            </w:pPr>
            <w:r w:rsidRPr="00A77F80">
              <w:rPr>
                <w:rFonts w:ascii="Arial" w:hAnsi="Arial" w:cs="Arial"/>
                <w:b/>
                <w:bCs/>
                <w:i/>
                <w:color w:val="0070C0"/>
              </w:rPr>
              <w:t xml:space="preserve">Owner </w:t>
            </w:r>
          </w:p>
        </w:tc>
        <w:tc>
          <w:tcPr>
            <w:tcW w:w="751" w:type="pct"/>
          </w:tcPr>
          <w:p w14:paraId="7C96C703" w14:textId="02E9807A" w:rsidR="00A77F80" w:rsidRPr="00A77F80" w:rsidRDefault="00A77F80" w:rsidP="008A7E37">
            <w:pPr>
              <w:rPr>
                <w:rFonts w:ascii="Arial" w:hAnsi="Arial" w:cs="Arial"/>
                <w:b/>
                <w:bCs/>
                <w:i/>
                <w:color w:val="0070C0"/>
              </w:rPr>
            </w:pPr>
            <w:r w:rsidRPr="00A77F80">
              <w:rPr>
                <w:rFonts w:ascii="Arial" w:hAnsi="Arial" w:cs="Arial"/>
                <w:b/>
                <w:bCs/>
                <w:i/>
                <w:color w:val="0070C0"/>
              </w:rPr>
              <w:t xml:space="preserve">To </w:t>
            </w:r>
            <w:r w:rsidR="009D15E3">
              <w:rPr>
                <w:rFonts w:ascii="Arial" w:hAnsi="Arial" w:cs="Arial"/>
                <w:b/>
                <w:bCs/>
                <w:i/>
                <w:color w:val="0070C0"/>
              </w:rPr>
              <w:t>[parent committee]</w:t>
            </w:r>
          </w:p>
        </w:tc>
      </w:tr>
      <w:tr w:rsidR="00A77F80" w:rsidRPr="00A77F80" w14:paraId="5DD4D5AB" w14:textId="77777777" w:rsidTr="00646D1A">
        <w:tc>
          <w:tcPr>
            <w:tcW w:w="1284" w:type="pct"/>
          </w:tcPr>
          <w:p w14:paraId="03A1CFF0" w14:textId="2A63F897" w:rsidR="00A77F80" w:rsidRPr="00A77F80" w:rsidRDefault="00A77F80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</w:tcPr>
          <w:p w14:paraId="71B2DAE3" w14:textId="77777777" w:rsidR="00A77F80" w:rsidRPr="00A77F80" w:rsidRDefault="00A77F80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</w:tcPr>
          <w:p w14:paraId="75843936" w14:textId="58448C66" w:rsidR="00A77F80" w:rsidRPr="00A77F80" w:rsidRDefault="00A77F80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</w:tcPr>
          <w:p w14:paraId="6C93CB78" w14:textId="6790A1B9" w:rsidR="00A77F80" w:rsidRPr="00A77F80" w:rsidRDefault="00A77F80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14:paraId="7CF1A85C" w14:textId="77777777" w:rsidR="00A77F80" w:rsidRPr="00A77F80" w:rsidRDefault="00A77F80" w:rsidP="008A7E37">
            <w:pPr>
              <w:rPr>
                <w:rFonts w:ascii="Arial" w:hAnsi="Arial" w:cs="Arial"/>
              </w:rPr>
            </w:pPr>
          </w:p>
        </w:tc>
      </w:tr>
      <w:tr w:rsidR="00A77F80" w:rsidRPr="00A77F80" w14:paraId="66D44C1E" w14:textId="77777777" w:rsidTr="00646D1A">
        <w:tc>
          <w:tcPr>
            <w:tcW w:w="1284" w:type="pct"/>
            <w:tcBorders>
              <w:bottom w:val="single" w:sz="4" w:space="0" w:color="auto"/>
            </w:tcBorders>
          </w:tcPr>
          <w:p w14:paraId="4915F1E3" w14:textId="329922C7" w:rsidR="00A77F80" w:rsidRPr="00A77F80" w:rsidRDefault="00A77F80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69ED7977" w14:textId="77777777" w:rsidR="00A77F80" w:rsidRPr="00A77F80" w:rsidRDefault="00A77F80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5659A890" w14:textId="45FE142B" w:rsidR="00A77F80" w:rsidRPr="00A77F80" w:rsidRDefault="00A77F80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48A49073" w14:textId="61ED0B9E" w:rsidR="00A77F80" w:rsidRPr="00A77F80" w:rsidRDefault="00A77F80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6C467A72" w14:textId="77777777" w:rsidR="00A77F80" w:rsidRPr="00A77F80" w:rsidRDefault="00A77F80" w:rsidP="008A7E37">
            <w:pPr>
              <w:rPr>
                <w:rFonts w:ascii="Arial" w:hAnsi="Arial" w:cs="Arial"/>
              </w:rPr>
            </w:pPr>
          </w:p>
        </w:tc>
      </w:tr>
      <w:tr w:rsidR="00A77F80" w:rsidRPr="00A77F80" w14:paraId="1BB0AE66" w14:textId="77777777" w:rsidTr="00646D1A">
        <w:tc>
          <w:tcPr>
            <w:tcW w:w="1284" w:type="pct"/>
            <w:shd w:val="clear" w:color="auto" w:fill="auto"/>
          </w:tcPr>
          <w:p w14:paraId="7978F988" w14:textId="5DE384AA" w:rsidR="00A77F80" w:rsidRPr="00A77F80" w:rsidRDefault="00A77F80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</w:tcPr>
          <w:p w14:paraId="3109C00E" w14:textId="77777777" w:rsidR="00A77F80" w:rsidRPr="00A77F80" w:rsidRDefault="00A77F80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5E19B76B" w14:textId="7C65468B" w:rsidR="00A77F80" w:rsidRPr="00A77F80" w:rsidRDefault="00A77F80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shd w:val="clear" w:color="auto" w:fill="auto"/>
          </w:tcPr>
          <w:p w14:paraId="1B9E7803" w14:textId="29A68A72" w:rsidR="00A77F80" w:rsidRPr="00A77F80" w:rsidRDefault="00A77F80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14:paraId="296ED366" w14:textId="77777777" w:rsidR="00A77F80" w:rsidRPr="00A77F80" w:rsidRDefault="00A77F80" w:rsidP="008A7E37">
            <w:pPr>
              <w:rPr>
                <w:rFonts w:ascii="Arial" w:hAnsi="Arial" w:cs="Arial"/>
              </w:rPr>
            </w:pPr>
          </w:p>
        </w:tc>
      </w:tr>
      <w:tr w:rsidR="00A77F80" w:rsidRPr="00A77F80" w14:paraId="4E0EF64F" w14:textId="77777777" w:rsidTr="00646D1A">
        <w:tc>
          <w:tcPr>
            <w:tcW w:w="1284" w:type="pct"/>
            <w:tcBorders>
              <w:bottom w:val="single" w:sz="4" w:space="0" w:color="auto"/>
            </w:tcBorders>
          </w:tcPr>
          <w:p w14:paraId="566C4966" w14:textId="37FA9B97" w:rsidR="00A77F80" w:rsidRPr="00A77F80" w:rsidRDefault="00A77F80" w:rsidP="008A7E37">
            <w:pPr>
              <w:rPr>
                <w:rFonts w:ascii="Arial" w:hAnsi="Arial" w:cs="Arial"/>
              </w:rPr>
            </w:pPr>
            <w:bookmarkStart w:id="1" w:name="_Hlk136423424"/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1348B8AE" w14:textId="77777777" w:rsidR="00A77F80" w:rsidRPr="00A77F80" w:rsidRDefault="00A77F80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67E1B0E4" w14:textId="242FC4C0" w:rsidR="00A77F80" w:rsidRPr="00A77F80" w:rsidRDefault="00A77F80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584C182F" w14:textId="77777777" w:rsidR="00A77F80" w:rsidRPr="00A77F80" w:rsidRDefault="00A77F80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7A48987D" w14:textId="77777777" w:rsidR="00A77F80" w:rsidRPr="00A77F80" w:rsidRDefault="00A77F80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11C208B5" w14:textId="77777777" w:rsidTr="00646D1A">
        <w:tc>
          <w:tcPr>
            <w:tcW w:w="1284" w:type="pct"/>
            <w:tcBorders>
              <w:bottom w:val="single" w:sz="4" w:space="0" w:color="auto"/>
            </w:tcBorders>
          </w:tcPr>
          <w:p w14:paraId="77986119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2BD1E702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2E97F2FF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1651EE1E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6028A154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5A4BA37C" w14:textId="77777777" w:rsidTr="00646D1A">
        <w:tc>
          <w:tcPr>
            <w:tcW w:w="1284" w:type="pct"/>
            <w:tcBorders>
              <w:bottom w:val="single" w:sz="4" w:space="0" w:color="auto"/>
            </w:tcBorders>
          </w:tcPr>
          <w:p w14:paraId="4AFD2B94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6D7D973E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0620147F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17BF0011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15723AEF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6544A96D" w14:textId="77777777" w:rsidTr="00646D1A">
        <w:tc>
          <w:tcPr>
            <w:tcW w:w="1284" w:type="pct"/>
            <w:tcBorders>
              <w:bottom w:val="single" w:sz="4" w:space="0" w:color="auto"/>
            </w:tcBorders>
          </w:tcPr>
          <w:p w14:paraId="50AD95FD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2E5FEFEA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3183B827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253C8956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1E6D6191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08F8743C" w14:textId="77777777" w:rsidTr="00646D1A">
        <w:tc>
          <w:tcPr>
            <w:tcW w:w="1284" w:type="pct"/>
            <w:tcBorders>
              <w:bottom w:val="single" w:sz="4" w:space="0" w:color="auto"/>
            </w:tcBorders>
          </w:tcPr>
          <w:p w14:paraId="7DA430F8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1EF79CFF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1C4EA2B4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0FC4927C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03345047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6A9CC114" w14:textId="77777777" w:rsidTr="00646D1A">
        <w:tc>
          <w:tcPr>
            <w:tcW w:w="1284" w:type="pct"/>
            <w:tcBorders>
              <w:bottom w:val="single" w:sz="4" w:space="0" w:color="auto"/>
            </w:tcBorders>
          </w:tcPr>
          <w:p w14:paraId="08C42927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686B7643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7DA4D1E9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3715D53A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5BA1D607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bookmarkEnd w:id="1"/>
      <w:tr w:rsidR="00A77F80" w:rsidRPr="00A77F80" w14:paraId="236114F0" w14:textId="77777777" w:rsidTr="00646D1A">
        <w:tc>
          <w:tcPr>
            <w:tcW w:w="1284" w:type="pct"/>
            <w:tcBorders>
              <w:bottom w:val="single" w:sz="4" w:space="0" w:color="auto"/>
            </w:tcBorders>
          </w:tcPr>
          <w:p w14:paraId="2F0C1B21" w14:textId="579BCBDF" w:rsidR="00A77F80" w:rsidRPr="00A77F80" w:rsidRDefault="00A77F80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7E798013" w14:textId="0CB688F5" w:rsidR="00A77F80" w:rsidRPr="00A77F80" w:rsidRDefault="00A77F80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163356DC" w14:textId="21BA40CC" w:rsidR="00A77F80" w:rsidRPr="00A77F80" w:rsidRDefault="00A77F80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4A97F66F" w14:textId="3663D3D6" w:rsidR="00A77F80" w:rsidRPr="00A77F80" w:rsidRDefault="00A77F80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42D5E939" w14:textId="20C8360F" w:rsidR="00A77F80" w:rsidRPr="00A77F80" w:rsidRDefault="00A77F80" w:rsidP="008A7E37">
            <w:pPr>
              <w:rPr>
                <w:rFonts w:ascii="Arial" w:hAnsi="Arial" w:cs="Arial"/>
              </w:rPr>
            </w:pPr>
          </w:p>
        </w:tc>
      </w:tr>
    </w:tbl>
    <w:p w14:paraId="6D9157A5" w14:textId="77777777" w:rsidR="00252903" w:rsidRDefault="00252903" w:rsidP="005C60D9">
      <w:pPr>
        <w:rPr>
          <w:rFonts w:ascii="Arial" w:hAnsi="Arial" w:cs="Arial"/>
        </w:rPr>
      </w:pPr>
    </w:p>
    <w:tbl>
      <w:tblPr>
        <w:tblStyle w:val="TableGrid"/>
        <w:tblW w:w="5130" w:type="pct"/>
        <w:tblLook w:val="04A0" w:firstRow="1" w:lastRow="0" w:firstColumn="1" w:lastColumn="0" w:noHBand="0" w:noVBand="1"/>
      </w:tblPr>
      <w:tblGrid>
        <w:gridCol w:w="2417"/>
        <w:gridCol w:w="1303"/>
        <w:gridCol w:w="1252"/>
        <w:gridCol w:w="3027"/>
        <w:gridCol w:w="1414"/>
      </w:tblGrid>
      <w:tr w:rsidR="00646D1A" w:rsidRPr="00A77F80" w14:paraId="312CB50B" w14:textId="77777777" w:rsidTr="008A7E37">
        <w:trPr>
          <w:trHeight w:val="20"/>
        </w:trPr>
        <w:tc>
          <w:tcPr>
            <w:tcW w:w="5000" w:type="pct"/>
            <w:gridSpan w:val="5"/>
          </w:tcPr>
          <w:p w14:paraId="3DAD01D9" w14:textId="185A5FC5" w:rsidR="00646D1A" w:rsidRPr="00A77F80" w:rsidRDefault="00646D1A" w:rsidP="008A7E37">
            <w:pPr>
              <w:pStyle w:val="Heading1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Meeting 2: [Meeting date]</w:t>
            </w:r>
            <w:r w:rsidRPr="00A77F80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 </w:t>
            </w:r>
          </w:p>
        </w:tc>
      </w:tr>
      <w:tr w:rsidR="00646D1A" w:rsidRPr="00A77F80" w14:paraId="798FCFD3" w14:textId="77777777" w:rsidTr="008A7E37">
        <w:tc>
          <w:tcPr>
            <w:tcW w:w="1284" w:type="pct"/>
          </w:tcPr>
          <w:p w14:paraId="1B2A22A4" w14:textId="77777777" w:rsidR="00646D1A" w:rsidRPr="00A77F80" w:rsidRDefault="00646D1A" w:rsidP="008A7E37">
            <w:pPr>
              <w:pStyle w:val="Heading1"/>
              <w:spacing w:before="0" w:after="0"/>
              <w:rPr>
                <w:rFonts w:ascii="Arial" w:hAnsi="Arial" w:cs="Arial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A77F80">
              <w:rPr>
                <w:rFonts w:ascii="Arial" w:hAnsi="Arial" w:cs="Arial"/>
                <w:b/>
                <w:bCs/>
                <w:i/>
                <w:iCs/>
                <w:color w:val="0070C0"/>
                <w:sz w:val="22"/>
                <w:szCs w:val="22"/>
              </w:rPr>
              <w:t>Title</w:t>
            </w:r>
          </w:p>
        </w:tc>
        <w:tc>
          <w:tcPr>
            <w:tcW w:w="692" w:type="pct"/>
          </w:tcPr>
          <w:p w14:paraId="3A7FB788" w14:textId="77777777" w:rsidR="00646D1A" w:rsidRPr="00A77F80" w:rsidRDefault="00646D1A" w:rsidP="008A7E37">
            <w:pPr>
              <w:rPr>
                <w:rFonts w:ascii="Arial" w:hAnsi="Arial" w:cs="Arial"/>
                <w:b/>
                <w:bCs/>
                <w:i/>
                <w:color w:val="0070C0"/>
              </w:rPr>
            </w:pPr>
            <w:r w:rsidRPr="00A77F80">
              <w:rPr>
                <w:rFonts w:ascii="Arial" w:hAnsi="Arial" w:cs="Arial"/>
                <w:b/>
                <w:bCs/>
                <w:i/>
                <w:color w:val="0070C0"/>
              </w:rPr>
              <w:t>Term of Reference</w:t>
            </w:r>
          </w:p>
        </w:tc>
        <w:tc>
          <w:tcPr>
            <w:tcW w:w="665" w:type="pct"/>
          </w:tcPr>
          <w:p w14:paraId="50B0C0F6" w14:textId="77777777" w:rsidR="00646D1A" w:rsidRPr="00A77F80" w:rsidRDefault="00646D1A" w:rsidP="008A7E37">
            <w:pPr>
              <w:rPr>
                <w:rFonts w:ascii="Arial" w:hAnsi="Arial" w:cs="Arial"/>
                <w:b/>
                <w:bCs/>
                <w:i/>
                <w:color w:val="0070C0"/>
              </w:rPr>
            </w:pPr>
            <w:r w:rsidRPr="00A77F80">
              <w:rPr>
                <w:rFonts w:ascii="Arial" w:hAnsi="Arial" w:cs="Arial"/>
                <w:b/>
                <w:bCs/>
                <w:i/>
                <w:color w:val="0070C0"/>
              </w:rPr>
              <w:t>Consider/ approve / receive</w:t>
            </w:r>
          </w:p>
        </w:tc>
        <w:tc>
          <w:tcPr>
            <w:tcW w:w="1608" w:type="pct"/>
          </w:tcPr>
          <w:p w14:paraId="27E76E11" w14:textId="77777777" w:rsidR="00646D1A" w:rsidRPr="00A77F80" w:rsidRDefault="00646D1A" w:rsidP="008A7E37">
            <w:pPr>
              <w:rPr>
                <w:rFonts w:ascii="Arial" w:hAnsi="Arial" w:cs="Arial"/>
                <w:b/>
                <w:bCs/>
                <w:i/>
                <w:color w:val="0070C0"/>
              </w:rPr>
            </w:pPr>
            <w:r w:rsidRPr="00A77F80">
              <w:rPr>
                <w:rFonts w:ascii="Arial" w:hAnsi="Arial" w:cs="Arial"/>
                <w:b/>
                <w:bCs/>
                <w:i/>
                <w:color w:val="0070C0"/>
              </w:rPr>
              <w:t xml:space="preserve">Owner </w:t>
            </w:r>
          </w:p>
        </w:tc>
        <w:tc>
          <w:tcPr>
            <w:tcW w:w="751" w:type="pct"/>
          </w:tcPr>
          <w:p w14:paraId="74764DB3" w14:textId="77777777" w:rsidR="00646D1A" w:rsidRPr="00A77F80" w:rsidRDefault="00646D1A" w:rsidP="008A7E37">
            <w:pPr>
              <w:rPr>
                <w:rFonts w:ascii="Arial" w:hAnsi="Arial" w:cs="Arial"/>
                <w:b/>
                <w:bCs/>
                <w:i/>
                <w:color w:val="0070C0"/>
              </w:rPr>
            </w:pPr>
            <w:r w:rsidRPr="00A77F80">
              <w:rPr>
                <w:rFonts w:ascii="Arial" w:hAnsi="Arial" w:cs="Arial"/>
                <w:b/>
                <w:bCs/>
                <w:i/>
                <w:color w:val="0070C0"/>
              </w:rPr>
              <w:t xml:space="preserve">To </w:t>
            </w:r>
            <w:r>
              <w:rPr>
                <w:rFonts w:ascii="Arial" w:hAnsi="Arial" w:cs="Arial"/>
                <w:b/>
                <w:bCs/>
                <w:i/>
                <w:color w:val="0070C0"/>
              </w:rPr>
              <w:t>[parent committee]</w:t>
            </w:r>
          </w:p>
        </w:tc>
      </w:tr>
      <w:tr w:rsidR="00646D1A" w:rsidRPr="00A77F80" w14:paraId="62600BB2" w14:textId="77777777" w:rsidTr="008A7E37">
        <w:tc>
          <w:tcPr>
            <w:tcW w:w="1284" w:type="pct"/>
          </w:tcPr>
          <w:p w14:paraId="1D24BEFA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</w:tcPr>
          <w:p w14:paraId="25BF30E6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</w:tcPr>
          <w:p w14:paraId="32C3A43F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</w:tcPr>
          <w:p w14:paraId="1680E3AD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14:paraId="69AB0EB4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0DA10610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19AD929E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32DE80E7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1D03FF07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3D5B729B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78486D96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3BAE3B6D" w14:textId="77777777" w:rsidTr="008A7E37">
        <w:tc>
          <w:tcPr>
            <w:tcW w:w="1284" w:type="pct"/>
            <w:shd w:val="clear" w:color="auto" w:fill="auto"/>
          </w:tcPr>
          <w:p w14:paraId="75723CF2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</w:tcPr>
          <w:p w14:paraId="3A990567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1B711311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shd w:val="clear" w:color="auto" w:fill="auto"/>
          </w:tcPr>
          <w:p w14:paraId="5BF53410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14:paraId="68DB2F30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4DD8A943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262A8929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48DCA516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53B629DD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0E70DA35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1A6FCB58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4791EA70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0BE25552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04EFE670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0267FA48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69F95A58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1E0BD909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721F55D0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43DB9F0F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5B71CA27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376533DA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40830B6F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7E5A87F9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64E0B9EC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372BFE3B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2DC4E60A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75B9E7D8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78003DFB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3C56B168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02B69E37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1C497617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494424A6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563EDB68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4473FC39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309FEF93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09028325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32E06638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65BE3BB3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4E052C33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377D8921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66028057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5F5EDFB6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406DC762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4E86C322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22F8C299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3C4E39DB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200E4AF8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</w:tbl>
    <w:p w14:paraId="066DCF0E" w14:textId="77777777" w:rsidR="00646D1A" w:rsidRDefault="00646D1A" w:rsidP="005C60D9">
      <w:pPr>
        <w:rPr>
          <w:rFonts w:ascii="Arial" w:hAnsi="Arial" w:cs="Arial"/>
        </w:rPr>
      </w:pPr>
    </w:p>
    <w:tbl>
      <w:tblPr>
        <w:tblStyle w:val="TableGrid"/>
        <w:tblW w:w="5130" w:type="pct"/>
        <w:tblLook w:val="04A0" w:firstRow="1" w:lastRow="0" w:firstColumn="1" w:lastColumn="0" w:noHBand="0" w:noVBand="1"/>
      </w:tblPr>
      <w:tblGrid>
        <w:gridCol w:w="2417"/>
        <w:gridCol w:w="1303"/>
        <w:gridCol w:w="1252"/>
        <w:gridCol w:w="3027"/>
        <w:gridCol w:w="1414"/>
      </w:tblGrid>
      <w:tr w:rsidR="00646D1A" w:rsidRPr="00A77F80" w14:paraId="7450E023" w14:textId="77777777" w:rsidTr="008A7E37">
        <w:trPr>
          <w:trHeight w:val="20"/>
        </w:trPr>
        <w:tc>
          <w:tcPr>
            <w:tcW w:w="5000" w:type="pct"/>
            <w:gridSpan w:val="5"/>
          </w:tcPr>
          <w:p w14:paraId="633E9E6E" w14:textId="12787FCD" w:rsidR="00646D1A" w:rsidRPr="00A77F80" w:rsidRDefault="00646D1A" w:rsidP="008A7E37">
            <w:pPr>
              <w:pStyle w:val="Heading1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Meeting 3: [Meeting date]</w:t>
            </w:r>
            <w:r w:rsidRPr="00A77F80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 </w:t>
            </w:r>
          </w:p>
        </w:tc>
      </w:tr>
      <w:tr w:rsidR="00646D1A" w:rsidRPr="00A77F80" w14:paraId="42BDD18C" w14:textId="77777777" w:rsidTr="008A7E37">
        <w:tc>
          <w:tcPr>
            <w:tcW w:w="1284" w:type="pct"/>
          </w:tcPr>
          <w:p w14:paraId="5DB39A6C" w14:textId="77777777" w:rsidR="00646D1A" w:rsidRPr="00A77F80" w:rsidRDefault="00646D1A" w:rsidP="008A7E37">
            <w:pPr>
              <w:pStyle w:val="Heading1"/>
              <w:spacing w:before="0" w:after="0"/>
              <w:rPr>
                <w:rFonts w:ascii="Arial" w:hAnsi="Arial" w:cs="Arial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A77F80">
              <w:rPr>
                <w:rFonts w:ascii="Arial" w:hAnsi="Arial" w:cs="Arial"/>
                <w:b/>
                <w:bCs/>
                <w:i/>
                <w:iCs/>
                <w:color w:val="0070C0"/>
                <w:sz w:val="22"/>
                <w:szCs w:val="22"/>
              </w:rPr>
              <w:t>Title</w:t>
            </w:r>
          </w:p>
        </w:tc>
        <w:tc>
          <w:tcPr>
            <w:tcW w:w="692" w:type="pct"/>
          </w:tcPr>
          <w:p w14:paraId="4E37F6E0" w14:textId="77777777" w:rsidR="00646D1A" w:rsidRPr="00A77F80" w:rsidRDefault="00646D1A" w:rsidP="008A7E37">
            <w:pPr>
              <w:rPr>
                <w:rFonts w:ascii="Arial" w:hAnsi="Arial" w:cs="Arial"/>
                <w:b/>
                <w:bCs/>
                <w:i/>
                <w:color w:val="0070C0"/>
              </w:rPr>
            </w:pPr>
            <w:r w:rsidRPr="00A77F80">
              <w:rPr>
                <w:rFonts w:ascii="Arial" w:hAnsi="Arial" w:cs="Arial"/>
                <w:b/>
                <w:bCs/>
                <w:i/>
                <w:color w:val="0070C0"/>
              </w:rPr>
              <w:t>Term of Reference</w:t>
            </w:r>
          </w:p>
        </w:tc>
        <w:tc>
          <w:tcPr>
            <w:tcW w:w="665" w:type="pct"/>
          </w:tcPr>
          <w:p w14:paraId="5406E0D1" w14:textId="77777777" w:rsidR="00646D1A" w:rsidRPr="00A77F80" w:rsidRDefault="00646D1A" w:rsidP="008A7E37">
            <w:pPr>
              <w:rPr>
                <w:rFonts w:ascii="Arial" w:hAnsi="Arial" w:cs="Arial"/>
                <w:b/>
                <w:bCs/>
                <w:i/>
                <w:color w:val="0070C0"/>
              </w:rPr>
            </w:pPr>
            <w:r w:rsidRPr="00A77F80">
              <w:rPr>
                <w:rFonts w:ascii="Arial" w:hAnsi="Arial" w:cs="Arial"/>
                <w:b/>
                <w:bCs/>
                <w:i/>
                <w:color w:val="0070C0"/>
              </w:rPr>
              <w:t>Consider/ approve / receive</w:t>
            </w:r>
          </w:p>
        </w:tc>
        <w:tc>
          <w:tcPr>
            <w:tcW w:w="1608" w:type="pct"/>
          </w:tcPr>
          <w:p w14:paraId="26EB8BEB" w14:textId="77777777" w:rsidR="00646D1A" w:rsidRPr="00A77F80" w:rsidRDefault="00646D1A" w:rsidP="008A7E37">
            <w:pPr>
              <w:rPr>
                <w:rFonts w:ascii="Arial" w:hAnsi="Arial" w:cs="Arial"/>
                <w:b/>
                <w:bCs/>
                <w:i/>
                <w:color w:val="0070C0"/>
              </w:rPr>
            </w:pPr>
            <w:r w:rsidRPr="00A77F80">
              <w:rPr>
                <w:rFonts w:ascii="Arial" w:hAnsi="Arial" w:cs="Arial"/>
                <w:b/>
                <w:bCs/>
                <w:i/>
                <w:color w:val="0070C0"/>
              </w:rPr>
              <w:t xml:space="preserve">Owner </w:t>
            </w:r>
          </w:p>
        </w:tc>
        <w:tc>
          <w:tcPr>
            <w:tcW w:w="751" w:type="pct"/>
          </w:tcPr>
          <w:p w14:paraId="35636F9E" w14:textId="77777777" w:rsidR="00646D1A" w:rsidRPr="00A77F80" w:rsidRDefault="00646D1A" w:rsidP="008A7E37">
            <w:pPr>
              <w:rPr>
                <w:rFonts w:ascii="Arial" w:hAnsi="Arial" w:cs="Arial"/>
                <w:b/>
                <w:bCs/>
                <w:i/>
                <w:color w:val="0070C0"/>
              </w:rPr>
            </w:pPr>
            <w:r w:rsidRPr="00A77F80">
              <w:rPr>
                <w:rFonts w:ascii="Arial" w:hAnsi="Arial" w:cs="Arial"/>
                <w:b/>
                <w:bCs/>
                <w:i/>
                <w:color w:val="0070C0"/>
              </w:rPr>
              <w:t xml:space="preserve">To </w:t>
            </w:r>
            <w:r>
              <w:rPr>
                <w:rFonts w:ascii="Arial" w:hAnsi="Arial" w:cs="Arial"/>
                <w:b/>
                <w:bCs/>
                <w:i/>
                <w:color w:val="0070C0"/>
              </w:rPr>
              <w:t>[parent committee]</w:t>
            </w:r>
          </w:p>
        </w:tc>
      </w:tr>
      <w:tr w:rsidR="00646D1A" w:rsidRPr="00A77F80" w14:paraId="29F8D64A" w14:textId="77777777" w:rsidTr="008A7E37">
        <w:tc>
          <w:tcPr>
            <w:tcW w:w="1284" w:type="pct"/>
          </w:tcPr>
          <w:p w14:paraId="071CB6D6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</w:tcPr>
          <w:p w14:paraId="739EF473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</w:tcPr>
          <w:p w14:paraId="3414CF46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</w:tcPr>
          <w:p w14:paraId="1D606EB3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14:paraId="17837A55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43DE9C38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4A418C54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4FB15C3D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622C7550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5E9D6024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567E3C5D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3163B277" w14:textId="77777777" w:rsidTr="008A7E37">
        <w:tc>
          <w:tcPr>
            <w:tcW w:w="1284" w:type="pct"/>
            <w:shd w:val="clear" w:color="auto" w:fill="auto"/>
          </w:tcPr>
          <w:p w14:paraId="4E1BE16A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</w:tcPr>
          <w:p w14:paraId="1EA38DE1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0386B993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shd w:val="clear" w:color="auto" w:fill="auto"/>
          </w:tcPr>
          <w:p w14:paraId="6289DECB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14:paraId="5E34F9E5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3AACCF06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58C244C3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2FD4DC42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1412ADA4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2B9C2201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1FD14766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669413F8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128EF126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10C5FBB9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1656B589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177F0DA2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003AB08F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16050BA5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59CF0FDF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77A0D31F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6FD048CA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24856964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2D28EC7C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345467D2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5A9C6E10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3E3753B3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6B92C57A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78AED626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665A6152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7E0056CB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251FC5BF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4EF1FDC9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34A1FA36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4508BC90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7B36BD12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6D163E15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6E0EA24E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42756E37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2E1212C4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0666BA6E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2E0ABD8B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61F552F6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09589B80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27523852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18476BD2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07001C74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2A50345B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</w:tbl>
    <w:p w14:paraId="3857B5E3" w14:textId="77777777" w:rsidR="00646D1A" w:rsidRDefault="00646D1A" w:rsidP="005C60D9">
      <w:pPr>
        <w:rPr>
          <w:rFonts w:ascii="Arial" w:hAnsi="Arial" w:cs="Arial"/>
        </w:rPr>
      </w:pPr>
    </w:p>
    <w:tbl>
      <w:tblPr>
        <w:tblStyle w:val="TableGrid"/>
        <w:tblW w:w="5130" w:type="pct"/>
        <w:tblLook w:val="04A0" w:firstRow="1" w:lastRow="0" w:firstColumn="1" w:lastColumn="0" w:noHBand="0" w:noVBand="1"/>
      </w:tblPr>
      <w:tblGrid>
        <w:gridCol w:w="2417"/>
        <w:gridCol w:w="1303"/>
        <w:gridCol w:w="1252"/>
        <w:gridCol w:w="3027"/>
        <w:gridCol w:w="1414"/>
      </w:tblGrid>
      <w:tr w:rsidR="00646D1A" w:rsidRPr="00A77F80" w14:paraId="228879D7" w14:textId="77777777" w:rsidTr="008A7E37">
        <w:trPr>
          <w:trHeight w:val="20"/>
        </w:trPr>
        <w:tc>
          <w:tcPr>
            <w:tcW w:w="5000" w:type="pct"/>
            <w:gridSpan w:val="5"/>
          </w:tcPr>
          <w:p w14:paraId="33CB8A61" w14:textId="57C05243" w:rsidR="00646D1A" w:rsidRPr="00A77F80" w:rsidRDefault="00646D1A" w:rsidP="008A7E37">
            <w:pPr>
              <w:pStyle w:val="Heading1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Meeting 4: [Meeting date]</w:t>
            </w:r>
            <w:r w:rsidRPr="00A77F80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 xml:space="preserve"> </w:t>
            </w:r>
          </w:p>
        </w:tc>
      </w:tr>
      <w:tr w:rsidR="00646D1A" w:rsidRPr="00A77F80" w14:paraId="6C83B007" w14:textId="77777777" w:rsidTr="008A7E37">
        <w:tc>
          <w:tcPr>
            <w:tcW w:w="1284" w:type="pct"/>
          </w:tcPr>
          <w:p w14:paraId="68B6F556" w14:textId="77777777" w:rsidR="00646D1A" w:rsidRPr="00A77F80" w:rsidRDefault="00646D1A" w:rsidP="008A7E37">
            <w:pPr>
              <w:pStyle w:val="Heading1"/>
              <w:spacing w:before="0" w:after="0"/>
              <w:rPr>
                <w:rFonts w:ascii="Arial" w:hAnsi="Arial" w:cs="Arial"/>
                <w:b/>
                <w:bCs/>
                <w:i/>
                <w:iCs/>
                <w:color w:val="0070C0"/>
                <w:sz w:val="22"/>
                <w:szCs w:val="22"/>
              </w:rPr>
            </w:pPr>
            <w:r w:rsidRPr="00A77F80">
              <w:rPr>
                <w:rFonts w:ascii="Arial" w:hAnsi="Arial" w:cs="Arial"/>
                <w:b/>
                <w:bCs/>
                <w:i/>
                <w:iCs/>
                <w:color w:val="0070C0"/>
                <w:sz w:val="22"/>
                <w:szCs w:val="22"/>
              </w:rPr>
              <w:t>Title</w:t>
            </w:r>
          </w:p>
        </w:tc>
        <w:tc>
          <w:tcPr>
            <w:tcW w:w="692" w:type="pct"/>
          </w:tcPr>
          <w:p w14:paraId="4DEEC1FA" w14:textId="77777777" w:rsidR="00646D1A" w:rsidRPr="00A77F80" w:rsidRDefault="00646D1A" w:rsidP="008A7E37">
            <w:pPr>
              <w:rPr>
                <w:rFonts w:ascii="Arial" w:hAnsi="Arial" w:cs="Arial"/>
                <w:b/>
                <w:bCs/>
                <w:i/>
                <w:color w:val="0070C0"/>
              </w:rPr>
            </w:pPr>
            <w:r w:rsidRPr="00A77F80">
              <w:rPr>
                <w:rFonts w:ascii="Arial" w:hAnsi="Arial" w:cs="Arial"/>
                <w:b/>
                <w:bCs/>
                <w:i/>
                <w:color w:val="0070C0"/>
              </w:rPr>
              <w:t>Term of Reference</w:t>
            </w:r>
          </w:p>
        </w:tc>
        <w:tc>
          <w:tcPr>
            <w:tcW w:w="665" w:type="pct"/>
          </w:tcPr>
          <w:p w14:paraId="5B947693" w14:textId="77777777" w:rsidR="00646D1A" w:rsidRPr="00A77F80" w:rsidRDefault="00646D1A" w:rsidP="008A7E37">
            <w:pPr>
              <w:rPr>
                <w:rFonts w:ascii="Arial" w:hAnsi="Arial" w:cs="Arial"/>
                <w:b/>
                <w:bCs/>
                <w:i/>
                <w:color w:val="0070C0"/>
              </w:rPr>
            </w:pPr>
            <w:r w:rsidRPr="00A77F80">
              <w:rPr>
                <w:rFonts w:ascii="Arial" w:hAnsi="Arial" w:cs="Arial"/>
                <w:b/>
                <w:bCs/>
                <w:i/>
                <w:color w:val="0070C0"/>
              </w:rPr>
              <w:t>Consider/ approve / receive</w:t>
            </w:r>
          </w:p>
        </w:tc>
        <w:tc>
          <w:tcPr>
            <w:tcW w:w="1608" w:type="pct"/>
          </w:tcPr>
          <w:p w14:paraId="6995CEAD" w14:textId="77777777" w:rsidR="00646D1A" w:rsidRPr="00A77F80" w:rsidRDefault="00646D1A" w:rsidP="008A7E37">
            <w:pPr>
              <w:rPr>
                <w:rFonts w:ascii="Arial" w:hAnsi="Arial" w:cs="Arial"/>
                <w:b/>
                <w:bCs/>
                <w:i/>
                <w:color w:val="0070C0"/>
              </w:rPr>
            </w:pPr>
            <w:r w:rsidRPr="00A77F80">
              <w:rPr>
                <w:rFonts w:ascii="Arial" w:hAnsi="Arial" w:cs="Arial"/>
                <w:b/>
                <w:bCs/>
                <w:i/>
                <w:color w:val="0070C0"/>
              </w:rPr>
              <w:t xml:space="preserve">Owner </w:t>
            </w:r>
          </w:p>
        </w:tc>
        <w:tc>
          <w:tcPr>
            <w:tcW w:w="751" w:type="pct"/>
          </w:tcPr>
          <w:p w14:paraId="3326A48E" w14:textId="77777777" w:rsidR="00646D1A" w:rsidRPr="00A77F80" w:rsidRDefault="00646D1A" w:rsidP="008A7E37">
            <w:pPr>
              <w:rPr>
                <w:rFonts w:ascii="Arial" w:hAnsi="Arial" w:cs="Arial"/>
                <w:b/>
                <w:bCs/>
                <w:i/>
                <w:color w:val="0070C0"/>
              </w:rPr>
            </w:pPr>
            <w:r w:rsidRPr="00A77F80">
              <w:rPr>
                <w:rFonts w:ascii="Arial" w:hAnsi="Arial" w:cs="Arial"/>
                <w:b/>
                <w:bCs/>
                <w:i/>
                <w:color w:val="0070C0"/>
              </w:rPr>
              <w:t xml:space="preserve">To </w:t>
            </w:r>
            <w:r>
              <w:rPr>
                <w:rFonts w:ascii="Arial" w:hAnsi="Arial" w:cs="Arial"/>
                <w:b/>
                <w:bCs/>
                <w:i/>
                <w:color w:val="0070C0"/>
              </w:rPr>
              <w:t>[parent committee]</w:t>
            </w:r>
          </w:p>
        </w:tc>
      </w:tr>
      <w:tr w:rsidR="00646D1A" w:rsidRPr="00A77F80" w14:paraId="5524F382" w14:textId="77777777" w:rsidTr="008A7E37">
        <w:tc>
          <w:tcPr>
            <w:tcW w:w="1284" w:type="pct"/>
          </w:tcPr>
          <w:p w14:paraId="1304F196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</w:tcPr>
          <w:p w14:paraId="3FB4B07A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</w:tcPr>
          <w:p w14:paraId="11E31FE0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</w:tcPr>
          <w:p w14:paraId="514A88E6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14:paraId="3372C60F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6668C132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059E95B3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2FE1B4D7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00E37A85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31DFEEB3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76D50D36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5906F0FC" w14:textId="77777777" w:rsidTr="008A7E37">
        <w:tc>
          <w:tcPr>
            <w:tcW w:w="1284" w:type="pct"/>
            <w:shd w:val="clear" w:color="auto" w:fill="auto"/>
          </w:tcPr>
          <w:p w14:paraId="5BC88509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shd w:val="clear" w:color="auto" w:fill="auto"/>
          </w:tcPr>
          <w:p w14:paraId="36A49D5C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</w:tcPr>
          <w:p w14:paraId="6435AC42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shd w:val="clear" w:color="auto" w:fill="auto"/>
          </w:tcPr>
          <w:p w14:paraId="7A1E5802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14:paraId="7923447A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42373C74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7A57C657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1460ECCC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656904E1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08ED237A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0C76BCD7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4B54B9BA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5C16F865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784414C1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66DD16B0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4ABC5167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358BB2BC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46C69F4E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0C65EFD6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3DAEA15C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6F711E3C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61A1DF80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1A082D82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34CB635F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4CDA4D53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6DD548C2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2A5531FD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216B85F6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34FEFA0C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04E44462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79AFF226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6DE9964F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3538544E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4D06F4B3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1EE651FE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58B47376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4420258A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204CF2FB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4312447A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2ED9C620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7392903D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  <w:tr w:rsidR="00646D1A" w:rsidRPr="00A77F80" w14:paraId="07BC3662" w14:textId="77777777" w:rsidTr="008A7E37">
        <w:tc>
          <w:tcPr>
            <w:tcW w:w="1284" w:type="pct"/>
            <w:tcBorders>
              <w:bottom w:val="single" w:sz="4" w:space="0" w:color="auto"/>
            </w:tcBorders>
          </w:tcPr>
          <w:p w14:paraId="1DBE6716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2C857C14" w14:textId="77777777" w:rsidR="00646D1A" w:rsidRPr="00A77F80" w:rsidRDefault="00646D1A" w:rsidP="008A7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17F5D0E0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14:paraId="4C5AF166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14:paraId="57EBAF98" w14:textId="77777777" w:rsidR="00646D1A" w:rsidRPr="00A77F80" w:rsidRDefault="00646D1A" w:rsidP="008A7E37">
            <w:pPr>
              <w:rPr>
                <w:rFonts w:ascii="Arial" w:hAnsi="Arial" w:cs="Arial"/>
              </w:rPr>
            </w:pPr>
          </w:p>
        </w:tc>
      </w:tr>
    </w:tbl>
    <w:p w14:paraId="75B38683" w14:textId="77777777" w:rsidR="00646D1A" w:rsidRDefault="00646D1A" w:rsidP="005C60D9">
      <w:pPr>
        <w:rPr>
          <w:rFonts w:ascii="Arial" w:hAnsi="Arial" w:cs="Arial"/>
        </w:rPr>
      </w:pPr>
    </w:p>
    <w:p w14:paraId="38139B6E" w14:textId="777EEC71" w:rsidR="00646D1A" w:rsidRPr="00A940D2" w:rsidRDefault="00A940D2" w:rsidP="005C60D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Add tables for further meetings as necessary.</w:t>
      </w:r>
    </w:p>
    <w:p w14:paraId="0B9E126B" w14:textId="77777777" w:rsidR="00646D1A" w:rsidRDefault="00646D1A" w:rsidP="005C60D9">
      <w:pPr>
        <w:rPr>
          <w:rFonts w:ascii="Arial" w:hAnsi="Arial" w:cs="Arial"/>
        </w:rPr>
      </w:pPr>
    </w:p>
    <w:p w14:paraId="7A59C4AC" w14:textId="77777777" w:rsidR="00646D1A" w:rsidRDefault="00646D1A" w:rsidP="005C60D9">
      <w:pPr>
        <w:rPr>
          <w:rFonts w:ascii="Arial" w:hAnsi="Arial" w:cs="Arial"/>
        </w:rPr>
      </w:pPr>
    </w:p>
    <w:p w14:paraId="71296235" w14:textId="77777777" w:rsidR="00646D1A" w:rsidRDefault="00646D1A" w:rsidP="005C60D9">
      <w:pPr>
        <w:rPr>
          <w:rFonts w:ascii="Arial" w:hAnsi="Arial" w:cs="Arial"/>
        </w:rPr>
      </w:pPr>
    </w:p>
    <w:p w14:paraId="0E8C44F7" w14:textId="77777777" w:rsidR="00646D1A" w:rsidRDefault="00646D1A" w:rsidP="005C60D9">
      <w:pPr>
        <w:rPr>
          <w:rFonts w:ascii="Arial" w:hAnsi="Arial" w:cs="Arial"/>
        </w:rPr>
      </w:pPr>
    </w:p>
    <w:p w14:paraId="4B710428" w14:textId="77777777" w:rsidR="00252903" w:rsidRDefault="00252903" w:rsidP="005C60D9">
      <w:pPr>
        <w:rPr>
          <w:rFonts w:ascii="Arial" w:hAnsi="Arial" w:cs="Arial"/>
        </w:rPr>
      </w:pPr>
    </w:p>
    <w:p w14:paraId="3BDC9D3E" w14:textId="7BDC3F30" w:rsidR="005C60D9" w:rsidRDefault="005C60D9" w:rsidP="005C60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310648" w14:textId="77777777" w:rsidR="000E2F87" w:rsidRPr="00500B4A" w:rsidRDefault="000E2F87" w:rsidP="005C60D9">
      <w:pPr>
        <w:rPr>
          <w:rFonts w:ascii="Arial" w:hAnsi="Arial" w:cs="Arial"/>
        </w:rPr>
      </w:pPr>
    </w:p>
    <w:sectPr w:rsidR="000E2F87" w:rsidRPr="00500B4A" w:rsidSect="00BE1567">
      <w:headerReference w:type="first" r:id="rId10"/>
      <w:footerReference w:type="first" r:id="rId11"/>
      <w:pgSz w:w="11906" w:h="16838"/>
      <w:pgMar w:top="1191" w:right="136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0845E" w14:textId="77777777" w:rsidR="00887F35" w:rsidRDefault="00887F35" w:rsidP="00887F35">
      <w:pPr>
        <w:spacing w:after="0" w:line="240" w:lineRule="auto"/>
      </w:pPr>
      <w:r>
        <w:separator/>
      </w:r>
    </w:p>
  </w:endnote>
  <w:endnote w:type="continuationSeparator" w:id="0">
    <w:p w14:paraId="728946DB" w14:textId="77777777" w:rsidR="00887F35" w:rsidRDefault="00887F35" w:rsidP="0088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4F40B" w14:textId="4CBC265A" w:rsidR="00B25DE6" w:rsidRPr="00B25DE6" w:rsidRDefault="00B25DE6">
    <w:pPr>
      <w:pStyle w:val="Footer"/>
      <w:rPr>
        <w:rFonts w:ascii="Arial" w:hAnsi="Arial" w:cs="Arial"/>
        <w:sz w:val="20"/>
        <w:szCs w:val="20"/>
      </w:rPr>
    </w:pPr>
    <w:r w:rsidRPr="00B25DE6">
      <w:rPr>
        <w:rFonts w:ascii="Arial" w:hAnsi="Arial" w:cs="Arial"/>
        <w:sz w:val="20"/>
        <w:szCs w:val="20"/>
      </w:rPr>
      <w:t>Secretariat team,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ED5E1" w14:textId="77777777" w:rsidR="00887F35" w:rsidRDefault="00887F35" w:rsidP="00887F35">
      <w:pPr>
        <w:spacing w:after="0" w:line="240" w:lineRule="auto"/>
      </w:pPr>
      <w:r>
        <w:separator/>
      </w:r>
    </w:p>
  </w:footnote>
  <w:footnote w:type="continuationSeparator" w:id="0">
    <w:p w14:paraId="5D86B6AF" w14:textId="77777777" w:rsidR="00887F35" w:rsidRDefault="00887F35" w:rsidP="0088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F4197" w14:textId="61BC7EF8" w:rsidR="00887F35" w:rsidRDefault="00887F3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5FEC67" wp14:editId="106557D1">
          <wp:simplePos x="0" y="0"/>
          <wp:positionH relativeFrom="page">
            <wp:posOffset>5715000</wp:posOffset>
          </wp:positionH>
          <wp:positionV relativeFrom="paragraph">
            <wp:posOffset>-123190</wp:posOffset>
          </wp:positionV>
          <wp:extent cx="1553210" cy="565785"/>
          <wp:effectExtent l="0" t="0" r="0" b="0"/>
          <wp:wrapSquare wrapText="bothSides"/>
          <wp:docPr id="2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D337E"/>
    <w:multiLevelType w:val="hybridMultilevel"/>
    <w:tmpl w:val="61429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236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43"/>
    <w:rsid w:val="00015719"/>
    <w:rsid w:val="00024353"/>
    <w:rsid w:val="00033513"/>
    <w:rsid w:val="000525F5"/>
    <w:rsid w:val="00074A09"/>
    <w:rsid w:val="000E2F87"/>
    <w:rsid w:val="00132190"/>
    <w:rsid w:val="00132D8F"/>
    <w:rsid w:val="001A365A"/>
    <w:rsid w:val="001C02AE"/>
    <w:rsid w:val="0023701E"/>
    <w:rsid w:val="00252903"/>
    <w:rsid w:val="002F7A35"/>
    <w:rsid w:val="00301C55"/>
    <w:rsid w:val="0033410E"/>
    <w:rsid w:val="003539B0"/>
    <w:rsid w:val="00374173"/>
    <w:rsid w:val="003A7C76"/>
    <w:rsid w:val="003B500F"/>
    <w:rsid w:val="00435C66"/>
    <w:rsid w:val="00472464"/>
    <w:rsid w:val="00474E27"/>
    <w:rsid w:val="00481403"/>
    <w:rsid w:val="004B1D5F"/>
    <w:rsid w:val="004B5E33"/>
    <w:rsid w:val="004B735E"/>
    <w:rsid w:val="004E7DB1"/>
    <w:rsid w:val="00500B4A"/>
    <w:rsid w:val="00554955"/>
    <w:rsid w:val="00573E88"/>
    <w:rsid w:val="00590D7C"/>
    <w:rsid w:val="005C60D9"/>
    <w:rsid w:val="005D2BDD"/>
    <w:rsid w:val="005D2FBF"/>
    <w:rsid w:val="005D33E5"/>
    <w:rsid w:val="005F79D6"/>
    <w:rsid w:val="00607637"/>
    <w:rsid w:val="00615EA9"/>
    <w:rsid w:val="00646D1A"/>
    <w:rsid w:val="00672213"/>
    <w:rsid w:val="006A0066"/>
    <w:rsid w:val="006F7A95"/>
    <w:rsid w:val="00721A16"/>
    <w:rsid w:val="00732C5E"/>
    <w:rsid w:val="00734E05"/>
    <w:rsid w:val="00750938"/>
    <w:rsid w:val="00756DB1"/>
    <w:rsid w:val="007805B0"/>
    <w:rsid w:val="007F5BA1"/>
    <w:rsid w:val="008008AC"/>
    <w:rsid w:val="00826947"/>
    <w:rsid w:val="00835624"/>
    <w:rsid w:val="008756F2"/>
    <w:rsid w:val="00882B65"/>
    <w:rsid w:val="00887F35"/>
    <w:rsid w:val="008958F9"/>
    <w:rsid w:val="008C2078"/>
    <w:rsid w:val="008E2BD6"/>
    <w:rsid w:val="00923B38"/>
    <w:rsid w:val="009B2516"/>
    <w:rsid w:val="009D15E3"/>
    <w:rsid w:val="00A77F80"/>
    <w:rsid w:val="00A91583"/>
    <w:rsid w:val="00A940D2"/>
    <w:rsid w:val="00AA7D9F"/>
    <w:rsid w:val="00AF2BA9"/>
    <w:rsid w:val="00B14048"/>
    <w:rsid w:val="00B176D0"/>
    <w:rsid w:val="00B25DE6"/>
    <w:rsid w:val="00B35F7C"/>
    <w:rsid w:val="00B61075"/>
    <w:rsid w:val="00B6549E"/>
    <w:rsid w:val="00BA288A"/>
    <w:rsid w:val="00BA59CC"/>
    <w:rsid w:val="00BC52EF"/>
    <w:rsid w:val="00BE1567"/>
    <w:rsid w:val="00BE5015"/>
    <w:rsid w:val="00BF6197"/>
    <w:rsid w:val="00C07378"/>
    <w:rsid w:val="00C4796F"/>
    <w:rsid w:val="00C70FB2"/>
    <w:rsid w:val="00C91E75"/>
    <w:rsid w:val="00CE0D38"/>
    <w:rsid w:val="00CE7154"/>
    <w:rsid w:val="00D33923"/>
    <w:rsid w:val="00D47AC9"/>
    <w:rsid w:val="00D62CF1"/>
    <w:rsid w:val="00DA0DAE"/>
    <w:rsid w:val="00DB6E24"/>
    <w:rsid w:val="00DD1D7C"/>
    <w:rsid w:val="00DD4DE5"/>
    <w:rsid w:val="00DE75D7"/>
    <w:rsid w:val="00E02B78"/>
    <w:rsid w:val="00E24BED"/>
    <w:rsid w:val="00E43317"/>
    <w:rsid w:val="00E61443"/>
    <w:rsid w:val="00E73A65"/>
    <w:rsid w:val="00E75CED"/>
    <w:rsid w:val="00E83A7F"/>
    <w:rsid w:val="00E94539"/>
    <w:rsid w:val="00EB5CAC"/>
    <w:rsid w:val="00F15E37"/>
    <w:rsid w:val="00F2658C"/>
    <w:rsid w:val="00F43331"/>
    <w:rsid w:val="00F52714"/>
    <w:rsid w:val="00F542F7"/>
    <w:rsid w:val="00F84648"/>
    <w:rsid w:val="00FA0BD7"/>
    <w:rsid w:val="00FB5185"/>
    <w:rsid w:val="00FC01BF"/>
    <w:rsid w:val="00FE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B17CE"/>
  <w15:chartTrackingRefBased/>
  <w15:docId w15:val="{DC681B1B-71CA-4AA1-8A2D-B4F91132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1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1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4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4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4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4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4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4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4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4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4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4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4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53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3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7F8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35"/>
  </w:style>
  <w:style w:type="paragraph" w:styleId="Footer">
    <w:name w:val="footer"/>
    <w:basedOn w:val="Normal"/>
    <w:link w:val="FooterChar"/>
    <w:uiPriority w:val="99"/>
    <w:unhideWhenUsed/>
    <w:rsid w:val="00887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F35"/>
  </w:style>
  <w:style w:type="paragraph" w:styleId="Revision">
    <w:name w:val="Revision"/>
    <w:hidden/>
    <w:uiPriority w:val="99"/>
    <w:semiHidden/>
    <w:rsid w:val="00DD1D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.ac.uk/about-us/governance/university-delegation-framewor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vernance@greenwich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0DC36-418B-48F6-ADBB-864237BA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Garrod</dc:creator>
  <cp:keywords/>
  <dc:description/>
  <cp:lastModifiedBy>Trudy Brighton</cp:lastModifiedBy>
  <cp:revision>3</cp:revision>
  <dcterms:created xsi:type="dcterms:W3CDTF">2024-06-07T11:04:00Z</dcterms:created>
  <dcterms:modified xsi:type="dcterms:W3CDTF">2024-06-07T11:05:00Z</dcterms:modified>
</cp:coreProperties>
</file>