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9B46F43" w14:textId="211F0BF1" w:rsidR="00F42CC8" w:rsidRPr="009F06BE" w:rsidRDefault="003A3EC5" w:rsidP="0079131A">
      <w:pPr>
        <w:rPr>
          <w:rFonts w:ascii="Public Sans Light" w:hAnsi="Public Sans Light"/>
          <w:sz w:val="48"/>
          <w:szCs w:val="48"/>
        </w:rPr>
      </w:pPr>
      <w:r w:rsidRPr="009F06BE">
        <w:rPr>
          <w:rFonts w:ascii="Public Sans Light" w:hAnsi="Public Sans Light"/>
          <w:sz w:val="48"/>
          <w:szCs w:val="48"/>
        </w:rPr>
        <w:t>MODULE</w:t>
      </w:r>
      <w:r w:rsidR="00F42CC8" w:rsidRPr="009F06BE">
        <w:rPr>
          <w:rFonts w:ascii="Public Sans Light" w:hAnsi="Public Sans Light"/>
          <w:sz w:val="48"/>
          <w:szCs w:val="48"/>
        </w:rPr>
        <w:t xml:space="preserve"> HANDBOOK</w:t>
      </w:r>
    </w:p>
    <w:p w14:paraId="11FF9324" w14:textId="77777777" w:rsidR="007C007F" w:rsidRPr="0093028B" w:rsidRDefault="007C007F" w:rsidP="007C007F">
      <w:pPr>
        <w:rPr>
          <w:rStyle w:val="QuoteChar"/>
          <w:rFonts w:ascii="Public Sans Light" w:hAnsi="Public Sans Light"/>
          <w:b/>
          <w:bCs/>
          <w:i w:val="0"/>
          <w:iCs w:val="0"/>
          <w:color w:val="C00000"/>
          <w:sz w:val="28"/>
          <w:szCs w:val="28"/>
        </w:rPr>
      </w:pPr>
      <w:r w:rsidRPr="0093028B">
        <w:rPr>
          <w:rFonts w:ascii="Public Sans Light" w:hAnsi="Public Sans Light"/>
          <w:bCs/>
          <w:iCs/>
          <w:color w:val="C00000"/>
          <w:sz w:val="28"/>
          <w:szCs w:val="28"/>
        </w:rPr>
        <w:t xml:space="preserve">INSERT MODULE CODE AND NAME </w:t>
      </w:r>
    </w:p>
    <w:p w14:paraId="5AE9E2A1" w14:textId="77777777" w:rsidR="00C476E7" w:rsidRPr="00CB0DB3" w:rsidRDefault="00C476E7" w:rsidP="00C222E1">
      <w:pPr>
        <w:rPr>
          <w:rFonts w:ascii="Public Sans Light" w:hAnsi="Public Sans Light"/>
        </w:rPr>
      </w:pPr>
    </w:p>
    <w:p w14:paraId="19256796" w14:textId="77777777" w:rsidR="00C476E7" w:rsidRPr="0093028B" w:rsidRDefault="00C476E7" w:rsidP="00C476E7">
      <w:pPr>
        <w:rPr>
          <w:rFonts w:ascii="Public Sans Light" w:hAnsi="Public Sans Light"/>
          <w:iCs/>
          <w:color w:val="C00000"/>
          <w:sz w:val="24"/>
          <w:szCs w:val="24"/>
        </w:rPr>
      </w:pPr>
      <w:r w:rsidRPr="0093028B">
        <w:rPr>
          <w:rFonts w:ascii="Public Sans Light" w:hAnsi="Public Sans Light"/>
          <w:iCs/>
          <w:color w:val="C00000"/>
          <w:sz w:val="24"/>
          <w:szCs w:val="24"/>
        </w:rPr>
        <w:t>Please delete and/or replace the red guidance text throughout the handbook with your latest information in black font.</w:t>
      </w:r>
    </w:p>
    <w:p w14:paraId="4B03AE19" w14:textId="77777777" w:rsidR="00C476E7" w:rsidRPr="0093028B" w:rsidRDefault="00C476E7" w:rsidP="00C476E7">
      <w:pPr>
        <w:jc w:val="center"/>
        <w:rPr>
          <w:rFonts w:ascii="Public Sans Light" w:hAnsi="Public Sans Light"/>
          <w:iCs/>
          <w:color w:val="C00000"/>
          <w:sz w:val="24"/>
          <w:szCs w:val="24"/>
        </w:rPr>
      </w:pPr>
    </w:p>
    <w:p w14:paraId="673ACF4B" w14:textId="77777777" w:rsidR="00C476E7" w:rsidRPr="0093028B" w:rsidRDefault="00C476E7" w:rsidP="00C476E7">
      <w:pPr>
        <w:rPr>
          <w:rFonts w:ascii="Public Sans Light" w:hAnsi="Public Sans Light"/>
          <w:iCs/>
          <w:color w:val="C00000"/>
          <w:sz w:val="24"/>
          <w:szCs w:val="24"/>
        </w:rPr>
      </w:pPr>
      <w:r w:rsidRPr="0093028B">
        <w:rPr>
          <w:rFonts w:ascii="Public Sans Light" w:hAnsi="Public Sans Light"/>
          <w:iCs/>
          <w:color w:val="C00000"/>
          <w:sz w:val="24"/>
          <w:szCs w:val="24"/>
        </w:rPr>
        <w:t>Once the handbook has been completed and the red text has been removed, the Contents page should be updated to reflect the correct page numbers. This can be actioned using the following steps:</w:t>
      </w:r>
    </w:p>
    <w:p w14:paraId="562F64C2"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Hover over the contents section</w:t>
      </w:r>
    </w:p>
    <w:p w14:paraId="7339519F"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 xml:space="preserve"> Right click, in the drop-down menu select “update field”, a pop-up box will appear</w:t>
      </w:r>
    </w:p>
    <w:p w14:paraId="78FD3738"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The pop-up box will ask whether you want to Update page numbers only or update the entire table.</w:t>
      </w:r>
    </w:p>
    <w:p w14:paraId="253C664B"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Select update the entire table, select OK.</w:t>
      </w:r>
    </w:p>
    <w:p w14:paraId="192D03F8"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The table numbers should now be correct.</w:t>
      </w:r>
    </w:p>
    <w:p w14:paraId="6EFE07D3"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This action can be repeated any time a change is made to the document which impacts on the page numbers.</w:t>
      </w:r>
    </w:p>
    <w:p w14:paraId="3E63A28E" w14:textId="3E584207" w:rsidR="0012533A" w:rsidRPr="0093028B" w:rsidRDefault="008B5FEF" w:rsidP="00C222E1">
      <w:pPr>
        <w:rPr>
          <w:rFonts w:ascii="Public Sans Light" w:hAnsi="Public Sans Light"/>
          <w:sz w:val="24"/>
          <w:szCs w:val="24"/>
        </w:rPr>
      </w:pPr>
      <w:r w:rsidRPr="0093028B">
        <w:rPr>
          <w:rFonts w:ascii="Public Sans Light" w:hAnsi="Public Sans Light"/>
          <w:sz w:val="24"/>
          <w:szCs w:val="24"/>
        </w:rPr>
        <w:br w:type="page"/>
      </w:r>
    </w:p>
    <w:bookmarkStart w:id="0" w:name="_Toc104206379" w:displacedByCustomXml="next"/>
    <w:sdt>
      <w:sdtPr>
        <w:rPr>
          <w:rFonts w:ascii="Public Sans Light" w:eastAsiaTheme="minorHAnsi" w:hAnsi="Public Sans Light" w:cstheme="minorBidi"/>
          <w:color w:val="auto"/>
          <w:sz w:val="20"/>
          <w:szCs w:val="22"/>
          <w:lang w:val="en-GB"/>
        </w:rPr>
        <w:id w:val="-384650770"/>
        <w:docPartObj>
          <w:docPartGallery w:val="Table of Contents"/>
          <w:docPartUnique/>
        </w:docPartObj>
      </w:sdtPr>
      <w:sdtEndPr>
        <w:rPr>
          <w:b/>
          <w:bCs/>
          <w:noProof/>
        </w:rPr>
      </w:sdtEndPr>
      <w:sdtContent>
        <w:p w14:paraId="5DBC333D" w14:textId="34DF45E7" w:rsidR="00CE1C3B" w:rsidRPr="0093028B" w:rsidRDefault="00CE1C3B">
          <w:pPr>
            <w:pStyle w:val="TOCHeading"/>
            <w:rPr>
              <w:rFonts w:ascii="Public Sans Light" w:hAnsi="Public Sans Light"/>
            </w:rPr>
          </w:pPr>
          <w:r w:rsidRPr="0093028B">
            <w:rPr>
              <w:rFonts w:ascii="Public Sans Light" w:hAnsi="Public Sans Light"/>
            </w:rPr>
            <w:t>Contents</w:t>
          </w:r>
        </w:p>
        <w:p w14:paraId="5F2783B0" w14:textId="31B8A143" w:rsidR="0093028B" w:rsidRPr="0093028B" w:rsidRDefault="00CE1C3B">
          <w:pPr>
            <w:pStyle w:val="TOC3"/>
            <w:tabs>
              <w:tab w:val="left" w:pos="800"/>
              <w:tab w:val="right" w:pos="9060"/>
            </w:tabs>
            <w:rPr>
              <w:rFonts w:eastAsiaTheme="minorEastAsia" w:cstheme="minorBidi"/>
              <w:i w:val="0"/>
              <w:iCs w:val="0"/>
              <w:noProof/>
              <w:kern w:val="2"/>
              <w:sz w:val="32"/>
              <w:szCs w:val="32"/>
              <w:lang w:eastAsia="en-GB"/>
              <w14:ligatures w14:val="standardContextual"/>
            </w:rPr>
          </w:pPr>
          <w:r w:rsidRPr="0093028B">
            <w:rPr>
              <w:rFonts w:ascii="Public Sans Light" w:hAnsi="Public Sans Light"/>
              <w:sz w:val="32"/>
              <w:szCs w:val="32"/>
            </w:rPr>
            <w:fldChar w:fldCharType="begin"/>
          </w:r>
          <w:r w:rsidRPr="0093028B">
            <w:rPr>
              <w:rFonts w:ascii="Public Sans Light" w:hAnsi="Public Sans Light"/>
              <w:sz w:val="32"/>
              <w:szCs w:val="32"/>
            </w:rPr>
            <w:instrText xml:space="preserve"> TOC \o "1-3" \h \z \u </w:instrText>
          </w:r>
          <w:r w:rsidRPr="0093028B">
            <w:rPr>
              <w:rFonts w:ascii="Public Sans Light" w:hAnsi="Public Sans Light"/>
              <w:sz w:val="32"/>
              <w:szCs w:val="32"/>
            </w:rPr>
            <w:fldChar w:fldCharType="separate"/>
          </w:r>
          <w:hyperlink w:anchor="_Toc194675937" w:history="1">
            <w:r w:rsidR="0093028B" w:rsidRPr="0093028B">
              <w:rPr>
                <w:rStyle w:val="Hyperlink"/>
                <w:rFonts w:ascii="Public Sans Light" w:hAnsi="Public Sans Light"/>
                <w:noProof/>
                <w:sz w:val="32"/>
                <w:szCs w:val="32"/>
              </w:rPr>
              <w:t>1</w:t>
            </w:r>
            <w:r w:rsidR="0093028B" w:rsidRPr="0093028B">
              <w:rPr>
                <w:rFonts w:eastAsiaTheme="minorEastAsia" w:cstheme="minorBidi"/>
                <w:i w:val="0"/>
                <w:iCs w:val="0"/>
                <w:noProof/>
                <w:kern w:val="2"/>
                <w:sz w:val="32"/>
                <w:szCs w:val="32"/>
                <w:lang w:eastAsia="en-GB"/>
                <w14:ligatures w14:val="standardContextual"/>
              </w:rPr>
              <w:tab/>
            </w:r>
            <w:r w:rsidR="0093028B" w:rsidRPr="0093028B">
              <w:rPr>
                <w:rStyle w:val="Hyperlink"/>
                <w:rFonts w:ascii="Public Sans Light" w:hAnsi="Public Sans Light"/>
                <w:noProof/>
                <w:sz w:val="32"/>
                <w:szCs w:val="32"/>
              </w:rPr>
              <w:t>Welcome message from your Module Leader</w:t>
            </w:r>
            <w:r w:rsidR="0093028B" w:rsidRPr="0093028B">
              <w:rPr>
                <w:noProof/>
                <w:webHidden/>
                <w:sz w:val="32"/>
                <w:szCs w:val="32"/>
              </w:rPr>
              <w:tab/>
            </w:r>
            <w:r w:rsidR="0093028B" w:rsidRPr="0093028B">
              <w:rPr>
                <w:noProof/>
                <w:webHidden/>
                <w:sz w:val="32"/>
                <w:szCs w:val="32"/>
              </w:rPr>
              <w:fldChar w:fldCharType="begin"/>
            </w:r>
            <w:r w:rsidR="0093028B" w:rsidRPr="0093028B">
              <w:rPr>
                <w:noProof/>
                <w:webHidden/>
                <w:sz w:val="32"/>
                <w:szCs w:val="32"/>
              </w:rPr>
              <w:instrText xml:space="preserve"> PAGEREF _Toc194675937 \h </w:instrText>
            </w:r>
            <w:r w:rsidR="0093028B" w:rsidRPr="0093028B">
              <w:rPr>
                <w:noProof/>
                <w:webHidden/>
                <w:sz w:val="32"/>
                <w:szCs w:val="32"/>
              </w:rPr>
            </w:r>
            <w:r w:rsidR="0093028B" w:rsidRPr="0093028B">
              <w:rPr>
                <w:noProof/>
                <w:webHidden/>
                <w:sz w:val="32"/>
                <w:szCs w:val="32"/>
              </w:rPr>
              <w:fldChar w:fldCharType="separate"/>
            </w:r>
            <w:r w:rsidR="0093028B" w:rsidRPr="0093028B">
              <w:rPr>
                <w:noProof/>
                <w:webHidden/>
                <w:sz w:val="32"/>
                <w:szCs w:val="32"/>
              </w:rPr>
              <w:t>3</w:t>
            </w:r>
            <w:r w:rsidR="0093028B" w:rsidRPr="0093028B">
              <w:rPr>
                <w:noProof/>
                <w:webHidden/>
                <w:sz w:val="32"/>
                <w:szCs w:val="32"/>
              </w:rPr>
              <w:fldChar w:fldCharType="end"/>
            </w:r>
          </w:hyperlink>
        </w:p>
        <w:p w14:paraId="09F3D6ED" w14:textId="38DB570B" w:rsidR="0093028B" w:rsidRPr="0093028B" w:rsidRDefault="0093028B">
          <w:pPr>
            <w:pStyle w:val="TOC3"/>
            <w:tabs>
              <w:tab w:val="left" w:pos="800"/>
              <w:tab w:val="right" w:pos="9060"/>
            </w:tabs>
            <w:rPr>
              <w:rFonts w:eastAsiaTheme="minorEastAsia" w:cstheme="minorBidi"/>
              <w:i w:val="0"/>
              <w:iCs w:val="0"/>
              <w:noProof/>
              <w:kern w:val="2"/>
              <w:sz w:val="32"/>
              <w:szCs w:val="32"/>
              <w:lang w:eastAsia="en-GB"/>
              <w14:ligatures w14:val="standardContextual"/>
            </w:rPr>
          </w:pPr>
          <w:hyperlink w:anchor="_Toc194675939" w:history="1">
            <w:r w:rsidRPr="0093028B">
              <w:rPr>
                <w:rStyle w:val="Hyperlink"/>
                <w:rFonts w:ascii="Public Sans Light" w:hAnsi="Public Sans Light"/>
                <w:noProof/>
                <w:sz w:val="32"/>
                <w:szCs w:val="32"/>
              </w:rPr>
              <w:t>2.</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Key contacts (academic queries)</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_Toc194675939 \h </w:instrText>
            </w:r>
            <w:r w:rsidRPr="0093028B">
              <w:rPr>
                <w:noProof/>
                <w:webHidden/>
                <w:sz w:val="32"/>
                <w:szCs w:val="32"/>
              </w:rPr>
            </w:r>
            <w:r w:rsidRPr="0093028B">
              <w:rPr>
                <w:noProof/>
                <w:webHidden/>
                <w:sz w:val="32"/>
                <w:szCs w:val="32"/>
              </w:rPr>
              <w:fldChar w:fldCharType="separate"/>
            </w:r>
            <w:r w:rsidRPr="0093028B">
              <w:rPr>
                <w:noProof/>
                <w:webHidden/>
                <w:sz w:val="32"/>
                <w:szCs w:val="32"/>
              </w:rPr>
              <w:t>4</w:t>
            </w:r>
            <w:r w:rsidRPr="0093028B">
              <w:rPr>
                <w:noProof/>
                <w:webHidden/>
                <w:sz w:val="32"/>
                <w:szCs w:val="32"/>
              </w:rPr>
              <w:fldChar w:fldCharType="end"/>
            </w:r>
          </w:hyperlink>
        </w:p>
        <w:p w14:paraId="6A88E95C" w14:textId="37C87B2A"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0" w:history="1">
            <w:r w:rsidRPr="0093028B">
              <w:rPr>
                <w:rStyle w:val="Hyperlink"/>
                <w:rFonts w:ascii="Public Sans Light" w:hAnsi="Public Sans Light"/>
                <w:noProof/>
                <w:sz w:val="32"/>
                <w:szCs w:val="32"/>
              </w:rPr>
              <w:t>3.</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Module details and learning outcomes</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_Toc194675940 \h </w:instrText>
            </w:r>
            <w:r w:rsidRPr="0093028B">
              <w:rPr>
                <w:noProof/>
                <w:webHidden/>
                <w:sz w:val="32"/>
                <w:szCs w:val="32"/>
              </w:rPr>
            </w:r>
            <w:r w:rsidRPr="0093028B">
              <w:rPr>
                <w:noProof/>
                <w:webHidden/>
                <w:sz w:val="32"/>
                <w:szCs w:val="32"/>
              </w:rPr>
              <w:fldChar w:fldCharType="separate"/>
            </w:r>
            <w:r w:rsidRPr="0093028B">
              <w:rPr>
                <w:noProof/>
                <w:webHidden/>
                <w:sz w:val="32"/>
                <w:szCs w:val="32"/>
              </w:rPr>
              <w:t>5</w:t>
            </w:r>
            <w:r w:rsidRPr="0093028B">
              <w:rPr>
                <w:noProof/>
                <w:webHidden/>
                <w:sz w:val="32"/>
                <w:szCs w:val="32"/>
              </w:rPr>
              <w:fldChar w:fldCharType="end"/>
            </w:r>
          </w:hyperlink>
        </w:p>
        <w:p w14:paraId="216D4F28" w14:textId="38A4C3C5"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1" w:history="1">
            <w:r w:rsidRPr="0093028B">
              <w:rPr>
                <w:rStyle w:val="Hyperlink"/>
                <w:rFonts w:ascii="Public Sans Light" w:hAnsi="Public Sans Light"/>
                <w:noProof/>
                <w:sz w:val="32"/>
                <w:szCs w:val="32"/>
              </w:rPr>
              <w:t>4.</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Employability</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_Toc194675941 \h </w:instrText>
            </w:r>
            <w:r w:rsidRPr="0093028B">
              <w:rPr>
                <w:noProof/>
                <w:webHidden/>
                <w:sz w:val="32"/>
                <w:szCs w:val="32"/>
              </w:rPr>
            </w:r>
            <w:r w:rsidRPr="0093028B">
              <w:rPr>
                <w:noProof/>
                <w:webHidden/>
                <w:sz w:val="32"/>
                <w:szCs w:val="32"/>
              </w:rPr>
              <w:fldChar w:fldCharType="separate"/>
            </w:r>
            <w:r w:rsidRPr="0093028B">
              <w:rPr>
                <w:noProof/>
                <w:webHidden/>
                <w:sz w:val="32"/>
                <w:szCs w:val="32"/>
              </w:rPr>
              <w:t>5</w:t>
            </w:r>
            <w:r w:rsidRPr="0093028B">
              <w:rPr>
                <w:noProof/>
                <w:webHidden/>
                <w:sz w:val="32"/>
                <w:szCs w:val="32"/>
              </w:rPr>
              <w:fldChar w:fldCharType="end"/>
            </w:r>
          </w:hyperlink>
        </w:p>
        <w:p w14:paraId="7982781C" w14:textId="4F0632E5"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2" w:history="1">
            <w:r w:rsidRPr="0093028B">
              <w:rPr>
                <w:rStyle w:val="Hyperlink"/>
                <w:rFonts w:ascii="Public Sans Light" w:hAnsi="Public Sans Light"/>
                <w:noProof/>
                <w:sz w:val="32"/>
                <w:szCs w:val="32"/>
              </w:rPr>
              <w:t>5.</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Schedule of teaching and learning activities</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_Toc194675942 \h </w:instrText>
            </w:r>
            <w:r w:rsidRPr="0093028B">
              <w:rPr>
                <w:noProof/>
                <w:webHidden/>
                <w:sz w:val="32"/>
                <w:szCs w:val="32"/>
              </w:rPr>
            </w:r>
            <w:r w:rsidRPr="0093028B">
              <w:rPr>
                <w:noProof/>
                <w:webHidden/>
                <w:sz w:val="32"/>
                <w:szCs w:val="32"/>
              </w:rPr>
              <w:fldChar w:fldCharType="separate"/>
            </w:r>
            <w:r w:rsidRPr="0093028B">
              <w:rPr>
                <w:noProof/>
                <w:webHidden/>
                <w:sz w:val="32"/>
                <w:szCs w:val="32"/>
              </w:rPr>
              <w:t>6</w:t>
            </w:r>
            <w:r w:rsidRPr="0093028B">
              <w:rPr>
                <w:noProof/>
                <w:webHidden/>
                <w:sz w:val="32"/>
                <w:szCs w:val="32"/>
              </w:rPr>
              <w:fldChar w:fldCharType="end"/>
            </w:r>
          </w:hyperlink>
        </w:p>
        <w:p w14:paraId="1D46CE6C" w14:textId="08FD12E9"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3" w:history="1">
            <w:r w:rsidRPr="0093028B">
              <w:rPr>
                <w:rStyle w:val="Hyperlink"/>
                <w:rFonts w:ascii="Public Sans Light" w:hAnsi="Public Sans Light"/>
                <w:noProof/>
                <w:sz w:val="32"/>
                <w:szCs w:val="32"/>
              </w:rPr>
              <w:t>6.</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Assessment</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_Toc194675943 \h </w:instrText>
            </w:r>
            <w:r w:rsidRPr="0093028B">
              <w:rPr>
                <w:noProof/>
                <w:webHidden/>
                <w:sz w:val="32"/>
                <w:szCs w:val="32"/>
              </w:rPr>
            </w:r>
            <w:r w:rsidRPr="0093028B">
              <w:rPr>
                <w:noProof/>
                <w:webHidden/>
                <w:sz w:val="32"/>
                <w:szCs w:val="32"/>
              </w:rPr>
              <w:fldChar w:fldCharType="separate"/>
            </w:r>
            <w:r w:rsidRPr="0093028B">
              <w:rPr>
                <w:noProof/>
                <w:webHidden/>
                <w:sz w:val="32"/>
                <w:szCs w:val="32"/>
              </w:rPr>
              <w:t>6</w:t>
            </w:r>
            <w:r w:rsidRPr="0093028B">
              <w:rPr>
                <w:noProof/>
                <w:webHidden/>
                <w:sz w:val="32"/>
                <w:szCs w:val="32"/>
              </w:rPr>
              <w:fldChar w:fldCharType="end"/>
            </w:r>
          </w:hyperlink>
        </w:p>
        <w:p w14:paraId="4069CFA3" w14:textId="407818FF" w:rsidR="0093028B" w:rsidRPr="0093028B" w:rsidRDefault="0093028B">
          <w:pPr>
            <w:pStyle w:val="TOC3"/>
            <w:tabs>
              <w:tab w:val="left" w:pos="800"/>
              <w:tab w:val="right" w:pos="9060"/>
            </w:tabs>
            <w:rPr>
              <w:rFonts w:eastAsiaTheme="minorEastAsia" w:cstheme="minorBidi"/>
              <w:i w:val="0"/>
              <w:iCs w:val="0"/>
              <w:noProof/>
              <w:kern w:val="2"/>
              <w:sz w:val="32"/>
              <w:szCs w:val="32"/>
              <w:lang w:eastAsia="en-GB"/>
              <w14:ligatures w14:val="standardContextual"/>
            </w:rPr>
          </w:pPr>
          <w:hyperlink w:anchor="_Toc194675944" w:history="1">
            <w:r w:rsidRPr="0093028B">
              <w:rPr>
                <w:rStyle w:val="Hyperlink"/>
                <w:rFonts w:ascii="Public Sans Light" w:hAnsi="Public Sans Light"/>
                <w:noProof/>
                <w:sz w:val="32"/>
                <w:szCs w:val="32"/>
              </w:rPr>
              <w:t>7.</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Resit assessments</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_Toc194675944 \h </w:instrText>
            </w:r>
            <w:r w:rsidRPr="0093028B">
              <w:rPr>
                <w:noProof/>
                <w:webHidden/>
                <w:sz w:val="32"/>
                <w:szCs w:val="32"/>
              </w:rPr>
            </w:r>
            <w:r w:rsidRPr="0093028B">
              <w:rPr>
                <w:noProof/>
                <w:webHidden/>
                <w:sz w:val="32"/>
                <w:szCs w:val="32"/>
              </w:rPr>
              <w:fldChar w:fldCharType="separate"/>
            </w:r>
            <w:r w:rsidRPr="0093028B">
              <w:rPr>
                <w:noProof/>
                <w:webHidden/>
                <w:sz w:val="32"/>
                <w:szCs w:val="32"/>
              </w:rPr>
              <w:t>9</w:t>
            </w:r>
            <w:r w:rsidRPr="0093028B">
              <w:rPr>
                <w:noProof/>
                <w:webHidden/>
                <w:sz w:val="32"/>
                <w:szCs w:val="32"/>
              </w:rPr>
              <w:fldChar w:fldCharType="end"/>
            </w:r>
          </w:hyperlink>
        </w:p>
        <w:p w14:paraId="364F8837" w14:textId="3F3964F4"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5" w:history="1">
            <w:r w:rsidRPr="0093028B">
              <w:rPr>
                <w:rStyle w:val="Hyperlink"/>
                <w:rFonts w:ascii="Public Sans Light" w:hAnsi="Public Sans Light"/>
                <w:noProof/>
                <w:sz w:val="32"/>
                <w:szCs w:val="32"/>
              </w:rPr>
              <w:t>8.</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Resource recommendations</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_Toc194675945 \h </w:instrText>
            </w:r>
            <w:r w:rsidRPr="0093028B">
              <w:rPr>
                <w:noProof/>
                <w:webHidden/>
                <w:sz w:val="32"/>
                <w:szCs w:val="32"/>
              </w:rPr>
            </w:r>
            <w:r w:rsidRPr="0093028B">
              <w:rPr>
                <w:noProof/>
                <w:webHidden/>
                <w:sz w:val="32"/>
                <w:szCs w:val="32"/>
              </w:rPr>
              <w:fldChar w:fldCharType="separate"/>
            </w:r>
            <w:r w:rsidRPr="0093028B">
              <w:rPr>
                <w:noProof/>
                <w:webHidden/>
                <w:sz w:val="32"/>
                <w:szCs w:val="32"/>
              </w:rPr>
              <w:t>10</w:t>
            </w:r>
            <w:r w:rsidRPr="0093028B">
              <w:rPr>
                <w:noProof/>
                <w:webHidden/>
                <w:sz w:val="32"/>
                <w:szCs w:val="32"/>
              </w:rPr>
              <w:fldChar w:fldCharType="end"/>
            </w:r>
          </w:hyperlink>
        </w:p>
        <w:p w14:paraId="24298451" w14:textId="6C5D34E3"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6" w:history="1">
            <w:r w:rsidRPr="0093028B">
              <w:rPr>
                <w:rStyle w:val="Hyperlink"/>
                <w:rFonts w:ascii="Public Sans Light" w:hAnsi="Public Sans Light"/>
                <w:noProof/>
                <w:sz w:val="32"/>
                <w:szCs w:val="32"/>
              </w:rPr>
              <w:t>9.</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Additional module information</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_Toc194675946 \h </w:instrText>
            </w:r>
            <w:r w:rsidRPr="0093028B">
              <w:rPr>
                <w:noProof/>
                <w:webHidden/>
                <w:sz w:val="32"/>
                <w:szCs w:val="32"/>
              </w:rPr>
            </w:r>
            <w:r w:rsidRPr="0093028B">
              <w:rPr>
                <w:noProof/>
                <w:webHidden/>
                <w:sz w:val="32"/>
                <w:szCs w:val="32"/>
              </w:rPr>
              <w:fldChar w:fldCharType="separate"/>
            </w:r>
            <w:r w:rsidRPr="0093028B">
              <w:rPr>
                <w:noProof/>
                <w:webHidden/>
                <w:sz w:val="32"/>
                <w:szCs w:val="32"/>
              </w:rPr>
              <w:t>11</w:t>
            </w:r>
            <w:r w:rsidRPr="0093028B">
              <w:rPr>
                <w:noProof/>
                <w:webHidden/>
                <w:sz w:val="32"/>
                <w:szCs w:val="32"/>
              </w:rPr>
              <w:fldChar w:fldCharType="end"/>
            </w:r>
          </w:hyperlink>
        </w:p>
        <w:p w14:paraId="67C5E533" w14:textId="30945309"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7" w:history="1">
            <w:r w:rsidRPr="0093028B">
              <w:rPr>
                <w:rStyle w:val="Hyperlink"/>
                <w:rFonts w:ascii="Public Sans Light" w:hAnsi="Public Sans Light"/>
                <w:noProof/>
                <w:sz w:val="32"/>
                <w:szCs w:val="32"/>
              </w:rPr>
              <w:t>10.</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Changes to the module</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_Toc194675947 \h </w:instrText>
            </w:r>
            <w:r w:rsidRPr="0093028B">
              <w:rPr>
                <w:noProof/>
                <w:webHidden/>
                <w:sz w:val="32"/>
                <w:szCs w:val="32"/>
              </w:rPr>
            </w:r>
            <w:r w:rsidRPr="0093028B">
              <w:rPr>
                <w:noProof/>
                <w:webHidden/>
                <w:sz w:val="32"/>
                <w:szCs w:val="32"/>
              </w:rPr>
              <w:fldChar w:fldCharType="separate"/>
            </w:r>
            <w:r w:rsidRPr="0093028B">
              <w:rPr>
                <w:noProof/>
                <w:webHidden/>
                <w:sz w:val="32"/>
                <w:szCs w:val="32"/>
              </w:rPr>
              <w:t>12</w:t>
            </w:r>
            <w:r w:rsidRPr="0093028B">
              <w:rPr>
                <w:noProof/>
                <w:webHidden/>
                <w:sz w:val="32"/>
                <w:szCs w:val="32"/>
              </w:rPr>
              <w:fldChar w:fldCharType="end"/>
            </w:r>
          </w:hyperlink>
        </w:p>
        <w:p w14:paraId="18068A06" w14:textId="2DF6C433" w:rsidR="00CE1C3B" w:rsidRPr="0093028B" w:rsidRDefault="00CE1C3B">
          <w:pPr>
            <w:rPr>
              <w:rFonts w:ascii="Public Sans Light" w:hAnsi="Public Sans Light"/>
              <w:sz w:val="32"/>
              <w:szCs w:val="32"/>
            </w:rPr>
          </w:pPr>
          <w:r w:rsidRPr="0093028B">
            <w:rPr>
              <w:rFonts w:ascii="Public Sans Light" w:hAnsi="Public Sans Light"/>
              <w:b/>
              <w:bCs/>
              <w:noProof/>
              <w:sz w:val="32"/>
              <w:szCs w:val="32"/>
            </w:rPr>
            <w:fldChar w:fldCharType="end"/>
          </w:r>
        </w:p>
      </w:sdtContent>
    </w:sdt>
    <w:p w14:paraId="0E359570" w14:textId="6BD1D293" w:rsidR="0002651F" w:rsidRPr="00CB0DB3" w:rsidRDefault="0002651F" w:rsidP="0002651F">
      <w:pPr>
        <w:tabs>
          <w:tab w:val="clear" w:pos="567"/>
          <w:tab w:val="left" w:pos="5010"/>
        </w:tabs>
        <w:rPr>
          <w:rFonts w:ascii="Public Sans Light" w:eastAsiaTheme="majorEastAsia" w:hAnsi="Public Sans Light" w:cstheme="majorBidi"/>
          <w:bCs/>
          <w:sz w:val="24"/>
          <w:szCs w:val="24"/>
        </w:rPr>
      </w:pPr>
    </w:p>
    <w:p w14:paraId="3F931259" w14:textId="18691BE5" w:rsidR="0002651F" w:rsidRPr="00CB0DB3" w:rsidRDefault="0002651F" w:rsidP="0002651F">
      <w:pPr>
        <w:tabs>
          <w:tab w:val="clear" w:pos="567"/>
          <w:tab w:val="left" w:pos="5010"/>
        </w:tabs>
        <w:rPr>
          <w:rFonts w:ascii="Public Sans Light" w:hAnsi="Public Sans Light"/>
        </w:rPr>
        <w:sectPr w:rsidR="0002651F" w:rsidRPr="00CB0DB3" w:rsidSect="009D32B5">
          <w:headerReference w:type="default" r:id="rId11"/>
          <w:footerReference w:type="default" r:id="rId12"/>
          <w:headerReference w:type="first" r:id="rId13"/>
          <w:pgSz w:w="11906" w:h="16838"/>
          <w:pgMar w:top="1985" w:right="1418" w:bottom="1701" w:left="1418" w:header="709" w:footer="709" w:gutter="0"/>
          <w:pgNumType w:start="1"/>
          <w:cols w:space="708"/>
          <w:docGrid w:linePitch="360"/>
        </w:sectPr>
      </w:pPr>
      <w:r w:rsidRPr="00CB0DB3">
        <w:rPr>
          <w:rFonts w:ascii="Public Sans Light" w:hAnsi="Public Sans Light"/>
        </w:rPr>
        <w:tab/>
      </w:r>
    </w:p>
    <w:p w14:paraId="4EA2C8EE" w14:textId="41E92627" w:rsidR="00F72DF1" w:rsidRPr="00CB0DB3" w:rsidRDefault="00F72DF1" w:rsidP="00DF26FA">
      <w:pPr>
        <w:pStyle w:val="Heading3"/>
        <w:numPr>
          <w:ilvl w:val="0"/>
          <w:numId w:val="27"/>
        </w:numPr>
        <w:rPr>
          <w:rFonts w:ascii="Public Sans Light" w:hAnsi="Public Sans Light"/>
        </w:rPr>
      </w:pPr>
      <w:bookmarkStart w:id="1" w:name="_Toc194675937"/>
      <w:bookmarkStart w:id="2" w:name="Chapter1"/>
      <w:r w:rsidRPr="0093028B">
        <w:rPr>
          <w:rFonts w:ascii="Public Sans Light" w:hAnsi="Public Sans Light"/>
          <w:sz w:val="28"/>
          <w:szCs w:val="28"/>
        </w:rPr>
        <w:lastRenderedPageBreak/>
        <w:t xml:space="preserve">Welcome message from your Module </w:t>
      </w:r>
      <w:r w:rsidRPr="00CB0DB3">
        <w:rPr>
          <w:rFonts w:ascii="Public Sans Light" w:hAnsi="Public Sans Light"/>
        </w:rPr>
        <w:t>Leader</w:t>
      </w:r>
      <w:bookmarkEnd w:id="0"/>
      <w:bookmarkEnd w:id="1"/>
      <w:r w:rsidRPr="00CB0DB3">
        <w:rPr>
          <w:rFonts w:ascii="Public Sans Light" w:hAnsi="Public Sans Light"/>
        </w:rPr>
        <w:t xml:space="preserve"> </w:t>
      </w:r>
      <w:bookmarkEnd w:id="2"/>
      <w:r w:rsidRPr="00CB0DB3">
        <w:rPr>
          <w:rFonts w:ascii="Public Sans Light" w:hAnsi="Public Sans Light"/>
        </w:rPr>
        <w:tab/>
      </w:r>
    </w:p>
    <w:p w14:paraId="555F59C5" w14:textId="1E688E8B" w:rsidR="00F72DF1" w:rsidRPr="0093028B" w:rsidRDefault="438263F1" w:rsidP="67454DA0">
      <w:pPr>
        <w:rPr>
          <w:rFonts w:ascii="Public Sans Light" w:hAnsi="Public Sans Light"/>
          <w:iCs/>
          <w:color w:val="C00000"/>
          <w:sz w:val="24"/>
          <w:szCs w:val="24"/>
        </w:rPr>
      </w:pPr>
      <w:r w:rsidRPr="0093028B">
        <w:rPr>
          <w:rFonts w:ascii="Public Sans Light" w:hAnsi="Public Sans Light"/>
          <w:iCs/>
          <w:color w:val="C00000"/>
          <w:sz w:val="24"/>
          <w:szCs w:val="24"/>
        </w:rPr>
        <w:t xml:space="preserve">Please insert a welcome message and a brief introduction to the module, followed by </w:t>
      </w:r>
      <w:r w:rsidR="59065744" w:rsidRPr="0093028B">
        <w:rPr>
          <w:rFonts w:ascii="Public Sans Light" w:hAnsi="Public Sans Light"/>
          <w:iCs/>
          <w:color w:val="C00000"/>
          <w:sz w:val="24"/>
          <w:szCs w:val="24"/>
        </w:rPr>
        <w:t xml:space="preserve">this </w:t>
      </w:r>
      <w:r w:rsidRPr="0093028B">
        <w:rPr>
          <w:rFonts w:ascii="Public Sans Light" w:hAnsi="Public Sans Light"/>
          <w:iCs/>
          <w:color w:val="C00000"/>
          <w:sz w:val="24"/>
          <w:szCs w:val="24"/>
        </w:rPr>
        <w:t xml:space="preserve">introduction to the handbook: </w:t>
      </w:r>
    </w:p>
    <w:p w14:paraId="4603BB13" w14:textId="77777777" w:rsidR="00F72DF1" w:rsidRPr="0093028B" w:rsidRDefault="00F72DF1" w:rsidP="0079131A">
      <w:pPr>
        <w:rPr>
          <w:rFonts w:ascii="Public Sans Light" w:hAnsi="Public Sans Light"/>
          <w:sz w:val="24"/>
          <w:szCs w:val="24"/>
        </w:rPr>
      </w:pPr>
    </w:p>
    <w:p w14:paraId="63ADF9BF" w14:textId="491F94C8" w:rsidR="00F35E99" w:rsidRPr="0093028B" w:rsidRDefault="00F72DF1" w:rsidP="0079131A">
      <w:pPr>
        <w:rPr>
          <w:rFonts w:ascii="Public Sans Light" w:hAnsi="Public Sans Light"/>
          <w:sz w:val="24"/>
          <w:szCs w:val="24"/>
        </w:rPr>
      </w:pPr>
      <w:r w:rsidRPr="0093028B">
        <w:rPr>
          <w:rFonts w:ascii="Public Sans Light" w:hAnsi="Public Sans Light"/>
          <w:sz w:val="24"/>
          <w:szCs w:val="24"/>
        </w:rPr>
        <w:t xml:space="preserve">This handbook provides essential information about this module including the aims and learning outcomes, the schedule of teaching and learning activities, assessment tasks, </w:t>
      </w:r>
      <w:r w:rsidR="009F2396" w:rsidRPr="0093028B">
        <w:rPr>
          <w:rFonts w:ascii="Public Sans Light" w:hAnsi="Public Sans Light"/>
          <w:sz w:val="24"/>
          <w:szCs w:val="24"/>
        </w:rPr>
        <w:t>resource</w:t>
      </w:r>
      <w:r w:rsidRPr="0093028B">
        <w:rPr>
          <w:rFonts w:ascii="Public Sans Light" w:hAnsi="Public Sans Light"/>
          <w:sz w:val="24"/>
          <w:szCs w:val="24"/>
        </w:rPr>
        <w:t xml:space="preserve"> recommendations and, if applicable, any additional resources that you will need. Please read it at the start of term so you are aware of key details and important dates.</w:t>
      </w:r>
    </w:p>
    <w:p w14:paraId="41F1CF2A" w14:textId="5DF36E6A" w:rsidR="00F72DF1" w:rsidRPr="00CB0DB3" w:rsidRDefault="00F72DF1" w:rsidP="0079131A">
      <w:pPr>
        <w:rPr>
          <w:rFonts w:ascii="Public Sans Light" w:hAnsi="Public Sans Light"/>
        </w:rPr>
      </w:pPr>
    </w:p>
    <w:p w14:paraId="70768EAD" w14:textId="77777777" w:rsidR="00AB2755" w:rsidRPr="00CB0DB3" w:rsidRDefault="00AB2755" w:rsidP="0079131A">
      <w:pPr>
        <w:numPr>
          <w:ilvl w:val="0"/>
          <w:numId w:val="24"/>
        </w:numPr>
        <w:rPr>
          <w:rFonts w:ascii="Public Sans Light" w:hAnsi="Public Sans Light"/>
          <w:b/>
          <w:bCs/>
        </w:rPr>
        <w:sectPr w:rsidR="00AB2755" w:rsidRPr="00CB0DB3" w:rsidSect="009D32B5">
          <w:pgSz w:w="11906" w:h="16838"/>
          <w:pgMar w:top="1985" w:right="1418" w:bottom="1701" w:left="1418" w:header="709" w:footer="709" w:gutter="0"/>
          <w:cols w:space="708"/>
          <w:docGrid w:linePitch="360"/>
        </w:sectPr>
      </w:pPr>
    </w:p>
    <w:p w14:paraId="4D2D3C55" w14:textId="77777777" w:rsidR="007D73E7" w:rsidRPr="00CB0DB3" w:rsidRDefault="007D73E7" w:rsidP="00314973">
      <w:pPr>
        <w:pStyle w:val="ListParagraph"/>
        <w:keepNext/>
        <w:keepLines/>
        <w:numPr>
          <w:ilvl w:val="0"/>
          <w:numId w:val="24"/>
        </w:numPr>
        <w:contextualSpacing w:val="0"/>
        <w:outlineLvl w:val="2"/>
        <w:rPr>
          <w:rFonts w:ascii="Public Sans Light" w:eastAsiaTheme="majorEastAsia" w:hAnsi="Public Sans Light" w:cstheme="majorBidi"/>
          <w:b/>
          <w:vanish/>
          <w:sz w:val="24"/>
          <w:szCs w:val="24"/>
        </w:rPr>
      </w:pPr>
      <w:bookmarkStart w:id="3" w:name="_Toc194675938"/>
      <w:bookmarkEnd w:id="3"/>
    </w:p>
    <w:p w14:paraId="5EDFBB7D" w14:textId="743D84DC" w:rsidR="003F0DFA" w:rsidRPr="0093028B" w:rsidRDefault="003F0DFA" w:rsidP="002A1EBE">
      <w:pPr>
        <w:pStyle w:val="Heading3"/>
        <w:numPr>
          <w:ilvl w:val="0"/>
          <w:numId w:val="24"/>
        </w:numPr>
        <w:rPr>
          <w:rFonts w:ascii="Public Sans Light" w:hAnsi="Public Sans Light"/>
          <w:sz w:val="28"/>
          <w:szCs w:val="28"/>
        </w:rPr>
      </w:pPr>
      <w:bookmarkStart w:id="4" w:name="_Toc104206380"/>
      <w:bookmarkStart w:id="5" w:name="_Toc194675939"/>
      <w:bookmarkStart w:id="6" w:name="Chapter2"/>
      <w:r w:rsidRPr="0093028B">
        <w:rPr>
          <w:rFonts w:ascii="Public Sans Light" w:hAnsi="Public Sans Light"/>
          <w:sz w:val="28"/>
          <w:szCs w:val="28"/>
        </w:rPr>
        <w:t>Key contacts</w:t>
      </w:r>
      <w:bookmarkEnd w:id="4"/>
      <w:r w:rsidR="00D17B43" w:rsidRPr="0093028B">
        <w:rPr>
          <w:rFonts w:ascii="Public Sans Light" w:hAnsi="Public Sans Light"/>
          <w:sz w:val="28"/>
          <w:szCs w:val="28"/>
        </w:rPr>
        <w:t xml:space="preserve"> (academic queries)</w:t>
      </w:r>
      <w:bookmarkEnd w:id="5"/>
    </w:p>
    <w:bookmarkEnd w:id="6"/>
    <w:p w14:paraId="6EC528D1" w14:textId="2ED5F465" w:rsidR="004E4C11" w:rsidRPr="0093028B" w:rsidRDefault="00443A1A" w:rsidP="0079131A">
      <w:pPr>
        <w:rPr>
          <w:rFonts w:ascii="Public Sans Light" w:hAnsi="Public Sans Light"/>
          <w:sz w:val="24"/>
          <w:szCs w:val="24"/>
        </w:rPr>
      </w:pPr>
      <w:r w:rsidRPr="0093028B">
        <w:rPr>
          <w:rFonts w:ascii="Public Sans Light" w:hAnsi="Public Sans Light"/>
          <w:sz w:val="24"/>
          <w:szCs w:val="24"/>
        </w:rPr>
        <w:t>The list below provides contact details of the module team</w:t>
      </w:r>
      <w:r w:rsidR="00881DB6" w:rsidRPr="0093028B">
        <w:rPr>
          <w:rFonts w:ascii="Public Sans Light" w:hAnsi="Public Sans Light"/>
          <w:sz w:val="24"/>
          <w:szCs w:val="24"/>
        </w:rPr>
        <w:t>.</w:t>
      </w:r>
    </w:p>
    <w:p w14:paraId="610D888D" w14:textId="77777777" w:rsidR="00A450F5" w:rsidRPr="0093028B" w:rsidRDefault="00A450F5" w:rsidP="0079131A">
      <w:pPr>
        <w:rPr>
          <w:rFonts w:ascii="Public Sans Light" w:hAnsi="Public Sans Light"/>
          <w:sz w:val="24"/>
          <w:szCs w:val="24"/>
        </w:rPr>
      </w:pPr>
    </w:p>
    <w:p w14:paraId="02A3CF25" w14:textId="7CBE0A24" w:rsidR="005931D5" w:rsidRPr="0093028B" w:rsidRDefault="005931D5" w:rsidP="005931D5">
      <w:pPr>
        <w:rPr>
          <w:rFonts w:ascii="Public Sans Light" w:hAnsi="Public Sans Light"/>
          <w:iCs/>
          <w:color w:val="FF0000"/>
          <w:sz w:val="24"/>
          <w:szCs w:val="24"/>
        </w:rPr>
      </w:pPr>
      <w:r w:rsidRPr="0093028B">
        <w:rPr>
          <w:rFonts w:ascii="Public Sans Light" w:hAnsi="Public Sans Light"/>
          <w:noProof/>
          <w:sz w:val="24"/>
          <w:szCs w:val="24"/>
        </w:rPr>
        <mc:AlternateContent>
          <mc:Choice Requires="wps">
            <w:drawing>
              <wp:anchor distT="0" distB="0" distL="114300" distR="114300" simplePos="0" relativeHeight="251658240" behindDoc="0" locked="0" layoutInCell="1" allowOverlap="1" wp14:anchorId="40BE2585" wp14:editId="66EED340">
                <wp:simplePos x="0" y="0"/>
                <wp:positionH relativeFrom="margin">
                  <wp:align>left</wp:align>
                </wp:positionH>
                <wp:positionV relativeFrom="page">
                  <wp:posOffset>2022652</wp:posOffset>
                </wp:positionV>
                <wp:extent cx="1259840" cy="1619885"/>
                <wp:effectExtent l="0" t="0" r="16510" b="18415"/>
                <wp:wrapSquare wrapText="bothSides"/>
                <wp:docPr id="49" name="Text Box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4F03226" w14:textId="62A50C38" w:rsidR="004D2F9F" w:rsidRPr="0018474F" w:rsidRDefault="000544E5" w:rsidP="000544E5">
                            <w:pPr>
                              <w:jc w:val="center"/>
                              <w:rPr>
                                <w:rFonts w:ascii="Public Sans Light" w:hAnsi="Public Sans Light"/>
                                <w:iCs/>
                                <w:color w:val="C00000"/>
                              </w:rPr>
                            </w:pPr>
                            <w:r w:rsidRPr="0018474F">
                              <w:rPr>
                                <w:rFonts w:ascii="Public Sans Light" w:hAnsi="Public Sans Light"/>
                                <w:iCs/>
                                <w:color w:val="C00000"/>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E2585" id="_x0000_t202" coordsize="21600,21600" o:spt="202" path="m,l,21600r21600,l21600,xe">
                <v:stroke joinstyle="miter"/>
                <v:path gradientshapeok="t" o:connecttype="rect"/>
              </v:shapetype>
              <v:shape id="Text Box 49" o:spid="_x0000_s1026" type="#_x0000_t202" alt="&quot;&quot;" style="position:absolute;margin-left:0;margin-top:159.25pt;width:99.2pt;height:12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" fillcolor="white [3201]" strokeweight=".5pt">
                <v:stroke dashstyle="dash"/>
                <v:textbox>
                  <w:txbxContent>
                    <w:p w14:paraId="74F03226" w14:textId="62A50C38" w:rsidR="004D2F9F" w:rsidRPr="0018474F" w:rsidRDefault="000544E5" w:rsidP="000544E5">
                      <w:pPr>
                        <w:jc w:val="center"/>
                        <w:rPr>
                          <w:rFonts w:ascii="Public Sans Light" w:hAnsi="Public Sans Light"/>
                          <w:iCs/>
                          <w:color w:val="C00000"/>
                        </w:rPr>
                      </w:pPr>
                      <w:r w:rsidRPr="0018474F">
                        <w:rPr>
                          <w:rFonts w:ascii="Public Sans Light" w:hAnsi="Public Sans Light"/>
                          <w:iCs/>
                          <w:color w:val="C00000"/>
                        </w:rPr>
                        <w:t>Insert photo</w:t>
                      </w:r>
                    </w:p>
                  </w:txbxContent>
                </v:textbox>
                <w10:wrap type="square" anchorx="margin" anchory="page"/>
              </v:shape>
            </w:pict>
          </mc:Fallback>
        </mc:AlternateContent>
      </w:r>
      <w:r w:rsidRPr="0093028B">
        <w:rPr>
          <w:rFonts w:ascii="Public Sans Light" w:hAnsi="Public Sans Light"/>
          <w:noProof/>
          <w:sz w:val="24"/>
          <w:szCs w:val="24"/>
        </w:rPr>
        <w:t>Module</w:t>
      </w:r>
      <w:r w:rsidRPr="0093028B">
        <w:rPr>
          <w:rFonts w:ascii="Public Sans Light" w:hAnsi="Public Sans Light"/>
          <w:sz w:val="24"/>
          <w:szCs w:val="24"/>
        </w:rPr>
        <w:t xml:space="preserve"> Leader: </w:t>
      </w:r>
      <w:r w:rsidRPr="0093028B">
        <w:rPr>
          <w:rFonts w:ascii="Public Sans Light" w:hAnsi="Public Sans Light"/>
          <w:iCs/>
          <w:color w:val="C00000"/>
          <w:sz w:val="24"/>
          <w:szCs w:val="24"/>
        </w:rPr>
        <w:t>insert name</w:t>
      </w:r>
    </w:p>
    <w:p w14:paraId="614E646E"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Location: </w:t>
      </w:r>
      <w:r w:rsidRPr="0093028B">
        <w:rPr>
          <w:rFonts w:ascii="Public Sans Light" w:hAnsi="Public Sans Light"/>
          <w:iCs/>
          <w:color w:val="C00000"/>
          <w:sz w:val="24"/>
          <w:szCs w:val="24"/>
        </w:rPr>
        <w:t>insert details</w:t>
      </w:r>
    </w:p>
    <w:p w14:paraId="176FAD54" w14:textId="77777777" w:rsidR="005931D5" w:rsidRPr="0093028B" w:rsidRDefault="005931D5" w:rsidP="005931D5">
      <w:pPr>
        <w:rPr>
          <w:rFonts w:ascii="Public Sans Light" w:hAnsi="Public Sans Light"/>
          <w:iCs/>
          <w:color w:val="FF0000"/>
          <w:sz w:val="24"/>
          <w:szCs w:val="24"/>
        </w:rPr>
      </w:pPr>
      <w:r w:rsidRPr="0093028B">
        <w:rPr>
          <w:rFonts w:ascii="Public Sans Light" w:hAnsi="Public Sans Light"/>
          <w:sz w:val="24"/>
          <w:szCs w:val="24"/>
        </w:rPr>
        <w:t xml:space="preserve">Email: </w:t>
      </w:r>
      <w:r w:rsidRPr="0093028B">
        <w:rPr>
          <w:rFonts w:ascii="Public Sans Light" w:hAnsi="Public Sans Light"/>
          <w:iCs/>
          <w:color w:val="C00000"/>
          <w:sz w:val="24"/>
          <w:szCs w:val="24"/>
        </w:rPr>
        <w:t>insert address</w:t>
      </w:r>
    </w:p>
    <w:p w14:paraId="32592012"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Tel: </w:t>
      </w:r>
      <w:r w:rsidRPr="0093028B">
        <w:rPr>
          <w:rFonts w:ascii="Public Sans Light" w:hAnsi="Public Sans Light"/>
          <w:iCs/>
          <w:color w:val="C00000"/>
          <w:sz w:val="24"/>
          <w:szCs w:val="24"/>
        </w:rPr>
        <w:t>insert number</w:t>
      </w:r>
    </w:p>
    <w:p w14:paraId="1D29880B" w14:textId="203020FE" w:rsidR="005931D5" w:rsidRPr="0093028B" w:rsidRDefault="005931D5" w:rsidP="005931D5">
      <w:pPr>
        <w:rPr>
          <w:rFonts w:ascii="Public Sans Light" w:hAnsi="Public Sans Light"/>
          <w:sz w:val="24"/>
          <w:szCs w:val="24"/>
        </w:rPr>
      </w:pPr>
      <w:r w:rsidRPr="0093028B">
        <w:rPr>
          <w:rFonts w:ascii="Public Sans Light" w:hAnsi="Public Sans Light"/>
          <w:sz w:val="24"/>
          <w:szCs w:val="24"/>
        </w:rPr>
        <w:t xml:space="preserve">Office hours: </w:t>
      </w:r>
      <w:r w:rsidRPr="0093028B">
        <w:rPr>
          <w:rFonts w:ascii="Public Sans Light" w:hAnsi="Public Sans Light"/>
          <w:iCs/>
          <w:color w:val="C00000"/>
          <w:sz w:val="24"/>
          <w:szCs w:val="24"/>
        </w:rPr>
        <w:t>insert details</w:t>
      </w:r>
    </w:p>
    <w:p w14:paraId="5E63D510" w14:textId="77777777" w:rsidR="005931D5" w:rsidRPr="0093028B" w:rsidRDefault="005931D5" w:rsidP="0079131A">
      <w:pPr>
        <w:rPr>
          <w:rFonts w:ascii="Public Sans Light" w:hAnsi="Public Sans Light"/>
          <w:sz w:val="24"/>
          <w:szCs w:val="24"/>
        </w:rPr>
      </w:pPr>
    </w:p>
    <w:p w14:paraId="6A591BF4" w14:textId="77777777" w:rsidR="005931D5" w:rsidRPr="0093028B" w:rsidRDefault="005931D5" w:rsidP="0079131A">
      <w:pPr>
        <w:rPr>
          <w:rFonts w:ascii="Public Sans Light" w:hAnsi="Public Sans Light"/>
          <w:sz w:val="24"/>
          <w:szCs w:val="24"/>
        </w:rPr>
      </w:pPr>
    </w:p>
    <w:p w14:paraId="349D9C82" w14:textId="77777777" w:rsidR="0093028B" w:rsidRDefault="0093028B" w:rsidP="005931D5">
      <w:pPr>
        <w:rPr>
          <w:rFonts w:ascii="Public Sans Light" w:hAnsi="Public Sans Light"/>
          <w:sz w:val="24"/>
          <w:szCs w:val="24"/>
        </w:rPr>
      </w:pPr>
    </w:p>
    <w:p w14:paraId="6D7DD87F" w14:textId="5E210A86" w:rsidR="005931D5" w:rsidRPr="0093028B" w:rsidRDefault="005931D5" w:rsidP="005931D5">
      <w:pPr>
        <w:rPr>
          <w:rFonts w:ascii="Public Sans Light" w:hAnsi="Public Sans Light"/>
          <w:iCs/>
          <w:color w:val="FF0000"/>
          <w:sz w:val="24"/>
          <w:szCs w:val="24"/>
        </w:rPr>
      </w:pPr>
      <w:r w:rsidRPr="0093028B">
        <w:rPr>
          <w:rFonts w:ascii="Public Sans Light" w:hAnsi="Public Sans Light"/>
          <w:noProof/>
          <w:sz w:val="24"/>
          <w:szCs w:val="24"/>
        </w:rPr>
        <mc:AlternateContent>
          <mc:Choice Requires="wps">
            <w:drawing>
              <wp:anchor distT="0" distB="0" distL="114300" distR="114300" simplePos="0" relativeHeight="251658241" behindDoc="0" locked="0" layoutInCell="1" allowOverlap="1" wp14:anchorId="5447E2AF" wp14:editId="72438347">
                <wp:simplePos x="0" y="0"/>
                <wp:positionH relativeFrom="margin">
                  <wp:align>left</wp:align>
                </wp:positionH>
                <wp:positionV relativeFrom="page">
                  <wp:posOffset>4105674</wp:posOffset>
                </wp:positionV>
                <wp:extent cx="1259840" cy="1619885"/>
                <wp:effectExtent l="0" t="0" r="16510" b="18415"/>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6D428E1"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7E2AF" id="Text Box 4" o:spid="_x0000_s1027" type="#_x0000_t202" alt="&quot;&quot;" style="position:absolute;margin-left:0;margin-top:323.3pt;width:99.2pt;height:127.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" fillcolor="white [3201]" strokeweight=".5pt">
                <v:stroke dashstyle="dash"/>
                <v:textbox>
                  <w:txbxContent>
                    <w:p w14:paraId="06D428E1"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v:textbox>
                <w10:wrap type="square" anchorx="margin" anchory="page"/>
              </v:shape>
            </w:pict>
          </mc:Fallback>
        </mc:AlternateContent>
      </w:r>
      <w:r w:rsidRPr="0093028B">
        <w:rPr>
          <w:rFonts w:ascii="Public Sans Light" w:hAnsi="Public Sans Light"/>
          <w:noProof/>
          <w:sz w:val="24"/>
          <w:szCs w:val="24"/>
        </w:rPr>
        <w:t>Module</w:t>
      </w:r>
      <w:r w:rsidRPr="0093028B">
        <w:rPr>
          <w:rFonts w:ascii="Public Sans Light" w:hAnsi="Public Sans Light"/>
          <w:sz w:val="24"/>
          <w:szCs w:val="24"/>
        </w:rPr>
        <w:t xml:space="preserve"> Tutor: </w:t>
      </w:r>
      <w:r w:rsidRPr="0093028B">
        <w:rPr>
          <w:rFonts w:ascii="Public Sans Light" w:hAnsi="Public Sans Light"/>
          <w:iCs/>
          <w:color w:val="C00000"/>
          <w:sz w:val="24"/>
          <w:szCs w:val="24"/>
        </w:rPr>
        <w:t>insert name</w:t>
      </w:r>
    </w:p>
    <w:p w14:paraId="0FE77C5F"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Location: </w:t>
      </w:r>
      <w:r w:rsidRPr="0093028B">
        <w:rPr>
          <w:rFonts w:ascii="Public Sans Light" w:hAnsi="Public Sans Light"/>
          <w:iCs/>
          <w:color w:val="C00000"/>
          <w:sz w:val="24"/>
          <w:szCs w:val="24"/>
        </w:rPr>
        <w:t>insert details</w:t>
      </w:r>
    </w:p>
    <w:p w14:paraId="3E9B0248" w14:textId="77777777" w:rsidR="005931D5" w:rsidRPr="0093028B" w:rsidRDefault="005931D5" w:rsidP="005931D5">
      <w:pPr>
        <w:rPr>
          <w:rFonts w:ascii="Public Sans Light" w:hAnsi="Public Sans Light"/>
          <w:iCs/>
          <w:color w:val="FF0000"/>
          <w:sz w:val="24"/>
          <w:szCs w:val="24"/>
        </w:rPr>
      </w:pPr>
      <w:r w:rsidRPr="0093028B">
        <w:rPr>
          <w:rFonts w:ascii="Public Sans Light" w:hAnsi="Public Sans Light"/>
          <w:sz w:val="24"/>
          <w:szCs w:val="24"/>
        </w:rPr>
        <w:t xml:space="preserve">Email: </w:t>
      </w:r>
      <w:r w:rsidRPr="0093028B">
        <w:rPr>
          <w:rFonts w:ascii="Public Sans Light" w:hAnsi="Public Sans Light"/>
          <w:iCs/>
          <w:color w:val="C00000"/>
          <w:sz w:val="24"/>
          <w:szCs w:val="24"/>
        </w:rPr>
        <w:t>insert address</w:t>
      </w:r>
    </w:p>
    <w:p w14:paraId="5BB35FB8"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Tel: </w:t>
      </w:r>
      <w:r w:rsidRPr="0093028B">
        <w:rPr>
          <w:rFonts w:ascii="Public Sans Light" w:hAnsi="Public Sans Light"/>
          <w:iCs/>
          <w:color w:val="C00000"/>
          <w:sz w:val="24"/>
          <w:szCs w:val="24"/>
        </w:rPr>
        <w:t>insert number</w:t>
      </w:r>
    </w:p>
    <w:p w14:paraId="10CEBF1F" w14:textId="557FD6C4" w:rsidR="00881DB6" w:rsidRPr="0093028B" w:rsidRDefault="005931D5" w:rsidP="005931D5">
      <w:pPr>
        <w:rPr>
          <w:rFonts w:ascii="Public Sans Light" w:hAnsi="Public Sans Light"/>
          <w:sz w:val="24"/>
          <w:szCs w:val="24"/>
        </w:rPr>
      </w:pPr>
      <w:r w:rsidRPr="0093028B">
        <w:rPr>
          <w:rFonts w:ascii="Public Sans Light" w:hAnsi="Public Sans Light"/>
          <w:sz w:val="24"/>
          <w:szCs w:val="24"/>
        </w:rPr>
        <w:t xml:space="preserve">Office hours: </w:t>
      </w:r>
      <w:r w:rsidRPr="0093028B">
        <w:rPr>
          <w:rFonts w:ascii="Public Sans Light" w:hAnsi="Public Sans Light"/>
          <w:iCs/>
          <w:color w:val="C00000"/>
          <w:sz w:val="24"/>
          <w:szCs w:val="24"/>
        </w:rPr>
        <w:t>insert details</w:t>
      </w:r>
      <w:r w:rsidRPr="0093028B">
        <w:rPr>
          <w:rFonts w:ascii="Public Sans Light" w:hAnsi="Public Sans Light"/>
          <w:noProof/>
          <w:color w:val="C00000"/>
          <w:sz w:val="24"/>
          <w:szCs w:val="24"/>
        </w:rPr>
        <w:t xml:space="preserve"> </w:t>
      </w:r>
    </w:p>
    <w:p w14:paraId="4F20A32D" w14:textId="77777777" w:rsidR="00AB2755" w:rsidRPr="0093028B" w:rsidRDefault="00AB2755" w:rsidP="0079131A">
      <w:pPr>
        <w:rPr>
          <w:rFonts w:ascii="Public Sans Light" w:hAnsi="Public Sans Light"/>
          <w:sz w:val="24"/>
          <w:szCs w:val="24"/>
        </w:rPr>
      </w:pPr>
    </w:p>
    <w:p w14:paraId="3EB0F52A" w14:textId="3220D7A8" w:rsidR="00AB2755" w:rsidRPr="0093028B" w:rsidRDefault="00AB2755" w:rsidP="0079131A">
      <w:pPr>
        <w:rPr>
          <w:rFonts w:ascii="Public Sans Light" w:hAnsi="Public Sans Light"/>
          <w:sz w:val="24"/>
          <w:szCs w:val="24"/>
        </w:rPr>
      </w:pPr>
    </w:p>
    <w:p w14:paraId="04960487" w14:textId="67B3FE1A" w:rsidR="005931D5" w:rsidRPr="0093028B" w:rsidRDefault="005931D5" w:rsidP="005931D5">
      <w:pPr>
        <w:rPr>
          <w:rFonts w:ascii="Public Sans Light" w:hAnsi="Public Sans Light"/>
          <w:iCs/>
          <w:color w:val="FF0000"/>
          <w:sz w:val="24"/>
          <w:szCs w:val="24"/>
        </w:rPr>
      </w:pPr>
      <w:r w:rsidRPr="0093028B">
        <w:rPr>
          <w:rFonts w:ascii="Public Sans Light" w:hAnsi="Public Sans Light"/>
          <w:noProof/>
          <w:sz w:val="24"/>
          <w:szCs w:val="24"/>
        </w:rPr>
        <mc:AlternateContent>
          <mc:Choice Requires="wps">
            <w:drawing>
              <wp:anchor distT="0" distB="0" distL="114300" distR="114300" simplePos="0" relativeHeight="251658242" behindDoc="0" locked="0" layoutInCell="1" allowOverlap="1" wp14:anchorId="06930454" wp14:editId="231033BB">
                <wp:simplePos x="0" y="0"/>
                <wp:positionH relativeFrom="margin">
                  <wp:align>left</wp:align>
                </wp:positionH>
                <wp:positionV relativeFrom="page">
                  <wp:posOffset>6202680</wp:posOffset>
                </wp:positionV>
                <wp:extent cx="1259840" cy="1619885"/>
                <wp:effectExtent l="0" t="0" r="16510" b="18415"/>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5C8CACE"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30454" id="Text Box 7" o:spid="_x0000_s1028" type="#_x0000_t202" alt="&quot;&quot;" style="position:absolute;margin-left:0;margin-top:488.4pt;width:99.2pt;height:127.5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" fillcolor="white [3201]" strokeweight=".5pt">
                <v:stroke dashstyle="dash"/>
                <v:textbox>
                  <w:txbxContent>
                    <w:p w14:paraId="15C8CACE"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v:textbox>
                <w10:wrap type="square" anchorx="margin" anchory="page"/>
              </v:shape>
            </w:pict>
          </mc:Fallback>
        </mc:AlternateContent>
      </w:r>
      <w:r w:rsidRPr="0093028B">
        <w:rPr>
          <w:rFonts w:ascii="Public Sans Light" w:hAnsi="Public Sans Light"/>
          <w:noProof/>
          <w:sz w:val="24"/>
          <w:szCs w:val="24"/>
        </w:rPr>
        <w:t>Module</w:t>
      </w:r>
      <w:r w:rsidRPr="0093028B">
        <w:rPr>
          <w:rFonts w:ascii="Public Sans Light" w:hAnsi="Public Sans Light"/>
          <w:sz w:val="24"/>
          <w:szCs w:val="24"/>
        </w:rPr>
        <w:t xml:space="preserve"> Tutor: </w:t>
      </w:r>
      <w:r w:rsidRPr="0093028B">
        <w:rPr>
          <w:rFonts w:ascii="Public Sans Light" w:hAnsi="Public Sans Light"/>
          <w:iCs/>
          <w:color w:val="C00000"/>
          <w:sz w:val="24"/>
          <w:szCs w:val="24"/>
        </w:rPr>
        <w:t>insert name</w:t>
      </w:r>
    </w:p>
    <w:p w14:paraId="0A38527D"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Location: </w:t>
      </w:r>
      <w:r w:rsidRPr="0093028B">
        <w:rPr>
          <w:rFonts w:ascii="Public Sans Light" w:hAnsi="Public Sans Light"/>
          <w:iCs/>
          <w:color w:val="C00000"/>
          <w:sz w:val="24"/>
          <w:szCs w:val="24"/>
        </w:rPr>
        <w:t>insert details</w:t>
      </w:r>
    </w:p>
    <w:p w14:paraId="2DC135AA" w14:textId="77777777" w:rsidR="005931D5" w:rsidRPr="0093028B" w:rsidRDefault="005931D5" w:rsidP="005931D5">
      <w:pPr>
        <w:rPr>
          <w:rFonts w:ascii="Public Sans Light" w:hAnsi="Public Sans Light"/>
          <w:iCs/>
          <w:color w:val="FF0000"/>
          <w:sz w:val="24"/>
          <w:szCs w:val="24"/>
        </w:rPr>
      </w:pPr>
      <w:r w:rsidRPr="0093028B">
        <w:rPr>
          <w:rFonts w:ascii="Public Sans Light" w:hAnsi="Public Sans Light"/>
          <w:sz w:val="24"/>
          <w:szCs w:val="24"/>
        </w:rPr>
        <w:t xml:space="preserve">Email: </w:t>
      </w:r>
      <w:r w:rsidRPr="0093028B">
        <w:rPr>
          <w:rFonts w:ascii="Public Sans Light" w:hAnsi="Public Sans Light"/>
          <w:iCs/>
          <w:color w:val="C00000"/>
          <w:sz w:val="24"/>
          <w:szCs w:val="24"/>
        </w:rPr>
        <w:t>insert address</w:t>
      </w:r>
    </w:p>
    <w:p w14:paraId="683493B2"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Tel: </w:t>
      </w:r>
      <w:r w:rsidRPr="0093028B">
        <w:rPr>
          <w:rFonts w:ascii="Public Sans Light" w:hAnsi="Public Sans Light"/>
          <w:iCs/>
          <w:color w:val="C00000"/>
          <w:sz w:val="24"/>
          <w:szCs w:val="24"/>
        </w:rPr>
        <w:t>insert number</w:t>
      </w:r>
    </w:p>
    <w:p w14:paraId="30FE077F" w14:textId="51954CE6" w:rsidR="00AB2755" w:rsidRPr="0093028B" w:rsidRDefault="005931D5" w:rsidP="005931D5">
      <w:pPr>
        <w:rPr>
          <w:rFonts w:ascii="Public Sans Light" w:hAnsi="Public Sans Light"/>
          <w:sz w:val="24"/>
          <w:szCs w:val="24"/>
        </w:rPr>
      </w:pPr>
      <w:r w:rsidRPr="0093028B">
        <w:rPr>
          <w:rFonts w:ascii="Public Sans Light" w:hAnsi="Public Sans Light"/>
          <w:sz w:val="24"/>
          <w:szCs w:val="24"/>
        </w:rPr>
        <w:t xml:space="preserve">Office hours: </w:t>
      </w:r>
      <w:r w:rsidRPr="0093028B">
        <w:rPr>
          <w:rFonts w:ascii="Public Sans Light" w:hAnsi="Public Sans Light"/>
          <w:iCs/>
          <w:color w:val="C00000"/>
          <w:sz w:val="24"/>
          <w:szCs w:val="24"/>
        </w:rPr>
        <w:t>insert details</w:t>
      </w:r>
      <w:r w:rsidRPr="0093028B">
        <w:rPr>
          <w:rFonts w:ascii="Public Sans Light" w:hAnsi="Public Sans Light"/>
          <w:noProof/>
          <w:color w:val="C00000"/>
          <w:sz w:val="24"/>
          <w:szCs w:val="24"/>
        </w:rPr>
        <w:t xml:space="preserve"> </w:t>
      </w:r>
    </w:p>
    <w:p w14:paraId="70182CFA" w14:textId="77777777" w:rsidR="00AB2755" w:rsidRPr="0093028B" w:rsidRDefault="00AB2755" w:rsidP="0079131A">
      <w:pPr>
        <w:rPr>
          <w:rFonts w:ascii="Public Sans Light" w:hAnsi="Public Sans Light"/>
          <w:sz w:val="24"/>
          <w:szCs w:val="24"/>
        </w:rPr>
      </w:pPr>
    </w:p>
    <w:p w14:paraId="7904BBB3" w14:textId="77777777" w:rsidR="00AB2755" w:rsidRPr="00CB0DB3" w:rsidRDefault="00AB2755" w:rsidP="00314973">
      <w:pPr>
        <w:numPr>
          <w:ilvl w:val="0"/>
          <w:numId w:val="24"/>
        </w:numPr>
        <w:rPr>
          <w:rFonts w:ascii="Public Sans Light" w:hAnsi="Public Sans Light"/>
        </w:rPr>
        <w:sectPr w:rsidR="00AB2755" w:rsidRPr="00CB0DB3" w:rsidSect="009D32B5">
          <w:pgSz w:w="11906" w:h="16838"/>
          <w:pgMar w:top="1985" w:right="1418" w:bottom="1701" w:left="1418" w:header="709" w:footer="709" w:gutter="0"/>
          <w:cols w:space="708"/>
          <w:docGrid w:linePitch="360"/>
        </w:sectPr>
      </w:pPr>
    </w:p>
    <w:p w14:paraId="2E7FA2A5" w14:textId="7B835946" w:rsidR="00A450F5" w:rsidRPr="0093028B" w:rsidRDefault="00AB2755" w:rsidP="007D73E7">
      <w:pPr>
        <w:pStyle w:val="Heading3"/>
        <w:numPr>
          <w:ilvl w:val="0"/>
          <w:numId w:val="24"/>
        </w:numPr>
        <w:rPr>
          <w:rFonts w:ascii="Public Sans Light" w:hAnsi="Public Sans Light"/>
          <w:sz w:val="28"/>
          <w:szCs w:val="28"/>
        </w:rPr>
      </w:pPr>
      <w:bookmarkStart w:id="7" w:name="_Toc104206381"/>
      <w:bookmarkStart w:id="8" w:name="_Toc194675940"/>
      <w:bookmarkStart w:id="9" w:name="Chapter3"/>
      <w:r w:rsidRPr="0093028B">
        <w:rPr>
          <w:rFonts w:ascii="Public Sans Light" w:hAnsi="Public Sans Light"/>
          <w:sz w:val="28"/>
          <w:szCs w:val="28"/>
        </w:rPr>
        <w:lastRenderedPageBreak/>
        <w:t>Module details and learning outcomes</w:t>
      </w:r>
      <w:bookmarkEnd w:id="7"/>
      <w:bookmarkEnd w:id="8"/>
    </w:p>
    <w:bookmarkEnd w:id="9"/>
    <w:p w14:paraId="2643C24F" w14:textId="3F459C94" w:rsidR="00E44CD6" w:rsidRPr="0093028B" w:rsidRDefault="00E44CD6" w:rsidP="0079131A">
      <w:pPr>
        <w:rPr>
          <w:rFonts w:ascii="Public Sans Light" w:hAnsi="Public Sans Light"/>
          <w:iCs/>
          <w:color w:val="C00000"/>
          <w:sz w:val="24"/>
          <w:szCs w:val="24"/>
        </w:rPr>
      </w:pPr>
      <w:r w:rsidRPr="0093028B">
        <w:rPr>
          <w:rFonts w:ascii="Public Sans Light" w:hAnsi="Public Sans Light"/>
          <w:iCs/>
          <w:color w:val="C00000"/>
          <w:sz w:val="24"/>
          <w:szCs w:val="24"/>
        </w:rPr>
        <w:t>Please insert the details below, taken from the current version of the Module Specification, as approved at the most recent approval or review event.</w:t>
      </w:r>
    </w:p>
    <w:p w14:paraId="1EE30B14" w14:textId="4C1E93E2" w:rsidR="00DC52DD" w:rsidRPr="0093028B" w:rsidRDefault="00DC52DD" w:rsidP="67454DA0">
      <w:pPr>
        <w:rPr>
          <w:rFonts w:ascii="Public Sans Light" w:hAnsi="Public Sans Light"/>
          <w:sz w:val="24"/>
          <w:szCs w:val="24"/>
        </w:rPr>
      </w:pPr>
    </w:p>
    <w:p w14:paraId="6AF4B555" w14:textId="2ABAF07B"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Host faculty: </w:t>
      </w:r>
      <w:r w:rsidRPr="0093028B">
        <w:rPr>
          <w:rFonts w:ascii="Public Sans Light" w:hAnsi="Public Sans Light"/>
          <w:color w:val="C00000"/>
          <w:sz w:val="24"/>
          <w:szCs w:val="24"/>
        </w:rPr>
        <w:t xml:space="preserve">insert  </w:t>
      </w:r>
    </w:p>
    <w:p w14:paraId="48DD5FBC" w14:textId="3786BC7C"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Host school: </w:t>
      </w:r>
      <w:r w:rsidRPr="0093028B">
        <w:rPr>
          <w:rFonts w:ascii="Public Sans Light" w:hAnsi="Public Sans Light"/>
          <w:color w:val="C00000"/>
          <w:sz w:val="24"/>
          <w:szCs w:val="24"/>
        </w:rPr>
        <w:t xml:space="preserve">insert </w:t>
      </w:r>
    </w:p>
    <w:p w14:paraId="6FAE91D3" w14:textId="759D46F8"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Number of credits: </w:t>
      </w:r>
      <w:r w:rsidRPr="0093028B">
        <w:rPr>
          <w:rFonts w:ascii="Public Sans Light" w:hAnsi="Public Sans Light"/>
          <w:color w:val="C00000"/>
          <w:sz w:val="24"/>
          <w:szCs w:val="24"/>
        </w:rPr>
        <w:t xml:space="preserve">insert </w:t>
      </w:r>
    </w:p>
    <w:p w14:paraId="171D4663" w14:textId="05A3B46F"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Term(s) of delivery: </w:t>
      </w:r>
      <w:r w:rsidRPr="0093028B">
        <w:rPr>
          <w:rFonts w:ascii="Public Sans Light" w:hAnsi="Public Sans Light"/>
          <w:color w:val="C00000"/>
          <w:sz w:val="24"/>
          <w:szCs w:val="24"/>
        </w:rPr>
        <w:t xml:space="preserve">delete as needed </w:t>
      </w:r>
      <w:r w:rsidR="00766FD7" w:rsidRPr="0093028B">
        <w:rPr>
          <w:rFonts w:ascii="Public Sans Light" w:hAnsi="Public Sans Light"/>
          <w:sz w:val="24"/>
          <w:szCs w:val="24"/>
        </w:rPr>
        <w:t>Term 1</w:t>
      </w:r>
      <w:r w:rsidR="00B83735" w:rsidRPr="0093028B">
        <w:rPr>
          <w:rFonts w:ascii="Public Sans Light" w:hAnsi="Public Sans Light"/>
          <w:sz w:val="24"/>
          <w:szCs w:val="24"/>
        </w:rPr>
        <w:t xml:space="preserve"> / Term 2 / Term 3 / Term 1 &amp; 2 / Term 2 &amp; 3 / Term 1,2 &amp; 3</w:t>
      </w:r>
    </w:p>
    <w:p w14:paraId="59220BD2" w14:textId="0359513E"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Site(s) of delivery: </w:t>
      </w:r>
      <w:r w:rsidRPr="0093028B">
        <w:rPr>
          <w:rFonts w:ascii="Public Sans Light" w:hAnsi="Public Sans Light"/>
          <w:color w:val="C00000"/>
          <w:sz w:val="24"/>
          <w:szCs w:val="24"/>
        </w:rPr>
        <w:t xml:space="preserve">delete as needed </w:t>
      </w:r>
      <w:r w:rsidR="00A43C1D" w:rsidRPr="0093028B">
        <w:rPr>
          <w:rFonts w:ascii="Public Sans Light" w:hAnsi="Public Sans Light"/>
          <w:sz w:val="24"/>
          <w:szCs w:val="24"/>
        </w:rPr>
        <w:t xml:space="preserve">Greenwich </w:t>
      </w:r>
      <w:r w:rsidRPr="0093028B">
        <w:rPr>
          <w:rFonts w:ascii="Public Sans Light" w:hAnsi="Public Sans Light"/>
          <w:sz w:val="24"/>
          <w:szCs w:val="24"/>
        </w:rPr>
        <w:t>/ Medway</w:t>
      </w:r>
      <w:r w:rsidR="00A43C1D" w:rsidRPr="0093028B">
        <w:rPr>
          <w:rFonts w:ascii="Public Sans Light" w:hAnsi="Public Sans Light"/>
          <w:sz w:val="24"/>
          <w:szCs w:val="24"/>
        </w:rPr>
        <w:t xml:space="preserve"> </w:t>
      </w:r>
      <w:r w:rsidRPr="0093028B">
        <w:rPr>
          <w:rFonts w:ascii="Public Sans Light" w:hAnsi="Public Sans Light"/>
          <w:sz w:val="24"/>
          <w:szCs w:val="24"/>
        </w:rPr>
        <w:t>/ Avery Hill</w:t>
      </w:r>
      <w:r w:rsidR="00A43C1D" w:rsidRPr="0093028B">
        <w:rPr>
          <w:rFonts w:ascii="Public Sans Light" w:hAnsi="Public Sans Light"/>
          <w:sz w:val="24"/>
          <w:szCs w:val="24"/>
        </w:rPr>
        <w:t xml:space="preserve"> </w:t>
      </w:r>
      <w:r w:rsidRPr="0093028B">
        <w:rPr>
          <w:rFonts w:ascii="Public Sans Light" w:hAnsi="Public Sans Light"/>
          <w:sz w:val="24"/>
          <w:szCs w:val="24"/>
        </w:rPr>
        <w:t>/ other</w:t>
      </w:r>
    </w:p>
    <w:p w14:paraId="0A2C588D" w14:textId="77777777"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Pre-requisite modules: </w:t>
      </w:r>
      <w:r w:rsidRPr="0093028B">
        <w:rPr>
          <w:rFonts w:ascii="Public Sans Light" w:hAnsi="Public Sans Light"/>
          <w:color w:val="C00000"/>
          <w:sz w:val="24"/>
          <w:szCs w:val="24"/>
        </w:rPr>
        <w:t xml:space="preserve">insert or delete </w:t>
      </w:r>
    </w:p>
    <w:p w14:paraId="624DC3DB" w14:textId="77777777" w:rsidR="00E44CD6" w:rsidRPr="0093028B" w:rsidRDefault="00E44CD6" w:rsidP="0079131A">
      <w:pPr>
        <w:rPr>
          <w:rFonts w:ascii="Public Sans Light" w:hAnsi="Public Sans Light"/>
          <w:color w:val="FF0000"/>
          <w:sz w:val="24"/>
          <w:szCs w:val="24"/>
        </w:rPr>
      </w:pPr>
      <w:r w:rsidRPr="0093028B">
        <w:rPr>
          <w:rFonts w:ascii="Public Sans Light" w:hAnsi="Public Sans Light"/>
          <w:sz w:val="24"/>
          <w:szCs w:val="24"/>
        </w:rPr>
        <w:t xml:space="preserve">Co-requisite modules: </w:t>
      </w:r>
      <w:r w:rsidRPr="0093028B">
        <w:rPr>
          <w:rFonts w:ascii="Public Sans Light" w:hAnsi="Public Sans Light"/>
          <w:color w:val="C00000"/>
          <w:sz w:val="24"/>
          <w:szCs w:val="24"/>
        </w:rPr>
        <w:t xml:space="preserve">insert or delete </w:t>
      </w:r>
    </w:p>
    <w:p w14:paraId="5C5F8FF5" w14:textId="77777777" w:rsidR="00E44CD6" w:rsidRPr="0093028B" w:rsidRDefault="00E44CD6" w:rsidP="0079131A">
      <w:pPr>
        <w:rPr>
          <w:rFonts w:ascii="Public Sans Light" w:hAnsi="Public Sans Light"/>
          <w:sz w:val="24"/>
          <w:szCs w:val="24"/>
        </w:rPr>
      </w:pPr>
    </w:p>
    <w:p w14:paraId="188CDE0B" w14:textId="329CBB16" w:rsidR="00E44CD6" w:rsidRPr="0093028B" w:rsidRDefault="00E44CD6" w:rsidP="0079131A">
      <w:pPr>
        <w:rPr>
          <w:rFonts w:ascii="Public Sans Light" w:hAnsi="Public Sans Light"/>
          <w:color w:val="C00000"/>
          <w:sz w:val="24"/>
          <w:szCs w:val="24"/>
        </w:rPr>
      </w:pPr>
      <w:r w:rsidRPr="0093028B">
        <w:rPr>
          <w:rFonts w:ascii="Public Sans Light" w:hAnsi="Public Sans Light"/>
          <w:color w:val="C00000"/>
          <w:sz w:val="24"/>
          <w:szCs w:val="24"/>
        </w:rPr>
        <w:t>Please insert the aims and learning outcomes of the module, taken from the current version of the Module Specification. Please ensure the</w:t>
      </w:r>
      <w:r w:rsidR="008E36CD" w:rsidRPr="0093028B">
        <w:rPr>
          <w:rFonts w:ascii="Public Sans Light" w:hAnsi="Public Sans Light"/>
          <w:color w:val="C00000"/>
          <w:sz w:val="24"/>
          <w:szCs w:val="24"/>
        </w:rPr>
        <w:t xml:space="preserve"> learning outcomes</w:t>
      </w:r>
      <w:r w:rsidRPr="0093028B">
        <w:rPr>
          <w:rFonts w:ascii="Public Sans Light" w:hAnsi="Public Sans Light"/>
          <w:color w:val="C00000"/>
          <w:sz w:val="24"/>
          <w:szCs w:val="24"/>
        </w:rPr>
        <w:t xml:space="preserve"> are numbered.</w:t>
      </w:r>
    </w:p>
    <w:p w14:paraId="7911565E" w14:textId="4FC8A934" w:rsidR="00E44CD6" w:rsidRPr="0093028B" w:rsidRDefault="00E44CD6" w:rsidP="0079131A">
      <w:pPr>
        <w:rPr>
          <w:rFonts w:ascii="Public Sans Light" w:hAnsi="Public Sans Light"/>
          <w:sz w:val="24"/>
          <w:szCs w:val="24"/>
        </w:rPr>
      </w:pPr>
    </w:p>
    <w:p w14:paraId="4108F74A" w14:textId="16389677" w:rsidR="006B2D07" w:rsidRPr="0093028B" w:rsidRDefault="006B2D07" w:rsidP="0079131A">
      <w:pPr>
        <w:rPr>
          <w:rFonts w:ascii="Public Sans Light" w:hAnsi="Public Sans Light"/>
          <w:sz w:val="24"/>
          <w:szCs w:val="24"/>
        </w:rPr>
      </w:pPr>
      <w:r w:rsidRPr="0093028B">
        <w:rPr>
          <w:rFonts w:ascii="Public Sans Light" w:hAnsi="Public Sans Light"/>
          <w:sz w:val="24"/>
          <w:szCs w:val="24"/>
        </w:rPr>
        <w:t>Glossary:</w:t>
      </w:r>
    </w:p>
    <w:p w14:paraId="1003AB47" w14:textId="77777777" w:rsidR="006B2D07" w:rsidRPr="0093028B" w:rsidRDefault="006B2D07" w:rsidP="0079131A">
      <w:pPr>
        <w:numPr>
          <w:ilvl w:val="0"/>
          <w:numId w:val="25"/>
        </w:numPr>
        <w:ind w:left="567" w:hanging="578"/>
        <w:rPr>
          <w:rFonts w:ascii="Public Sans Light" w:hAnsi="Public Sans Light"/>
          <w:sz w:val="24"/>
          <w:szCs w:val="24"/>
        </w:rPr>
      </w:pPr>
      <w:r w:rsidRPr="0093028B">
        <w:rPr>
          <w:rFonts w:ascii="Public Sans Light" w:hAnsi="Public Sans Light"/>
          <w:sz w:val="24"/>
          <w:szCs w:val="24"/>
        </w:rPr>
        <w:t xml:space="preserve">A pre-requisite module is one that must have been completed successfully before taking this module. </w:t>
      </w:r>
    </w:p>
    <w:p w14:paraId="77CE6AA7" w14:textId="77777777" w:rsidR="006B2D07" w:rsidRPr="0093028B" w:rsidRDefault="006B2D07" w:rsidP="0079131A">
      <w:pPr>
        <w:numPr>
          <w:ilvl w:val="0"/>
          <w:numId w:val="25"/>
        </w:numPr>
        <w:ind w:left="567" w:hanging="578"/>
        <w:rPr>
          <w:rFonts w:ascii="Public Sans Light" w:hAnsi="Public Sans Light"/>
          <w:sz w:val="24"/>
          <w:szCs w:val="24"/>
        </w:rPr>
      </w:pPr>
      <w:r w:rsidRPr="0093028B">
        <w:rPr>
          <w:rFonts w:ascii="Public Sans Light" w:hAnsi="Public Sans Light"/>
          <w:sz w:val="24"/>
          <w:szCs w:val="24"/>
        </w:rPr>
        <w:t xml:space="preserve">A co-requisite module is one that must be taken alongside this module. </w:t>
      </w:r>
    </w:p>
    <w:p w14:paraId="600FFD37" w14:textId="44DE7AC9" w:rsidR="006B2D07" w:rsidRPr="0093028B" w:rsidRDefault="006B2D07" w:rsidP="0079131A">
      <w:pPr>
        <w:numPr>
          <w:ilvl w:val="0"/>
          <w:numId w:val="25"/>
        </w:numPr>
        <w:ind w:left="567" w:hanging="578"/>
        <w:rPr>
          <w:rFonts w:ascii="Public Sans Light" w:hAnsi="Public Sans Light"/>
          <w:sz w:val="24"/>
          <w:szCs w:val="24"/>
        </w:rPr>
      </w:pPr>
      <w:r w:rsidRPr="0093028B">
        <w:rPr>
          <w:rFonts w:ascii="Public Sans Light" w:hAnsi="Public Sans Light"/>
          <w:sz w:val="24"/>
          <w:szCs w:val="24"/>
        </w:rPr>
        <w:t>A learning outcome is a subject-specific statement that defines the learning to be achieved through completing this module.</w:t>
      </w:r>
    </w:p>
    <w:p w14:paraId="7A345EF8" w14:textId="77777777" w:rsidR="001640EC" w:rsidRDefault="001640EC" w:rsidP="007B0C2B">
      <w:pPr>
        <w:rPr>
          <w:rFonts w:ascii="Public Sans Light" w:hAnsi="Public Sans Light"/>
        </w:rPr>
      </w:pPr>
    </w:p>
    <w:p w14:paraId="0952CFEB" w14:textId="77777777" w:rsidR="0093028B" w:rsidRPr="00CB0DB3" w:rsidRDefault="0093028B" w:rsidP="007B0C2B">
      <w:pPr>
        <w:rPr>
          <w:rFonts w:ascii="Public Sans Light" w:hAnsi="Public Sans Light"/>
        </w:rPr>
      </w:pPr>
    </w:p>
    <w:p w14:paraId="2B0E6D8C" w14:textId="0B412ED3" w:rsidR="000A40D4" w:rsidRPr="0093028B" w:rsidRDefault="79D6C335" w:rsidP="007D73E7">
      <w:pPr>
        <w:pStyle w:val="Heading3"/>
        <w:numPr>
          <w:ilvl w:val="0"/>
          <w:numId w:val="24"/>
        </w:numPr>
        <w:rPr>
          <w:rFonts w:ascii="Public Sans Light" w:hAnsi="Public Sans Light"/>
          <w:sz w:val="28"/>
          <w:szCs w:val="28"/>
        </w:rPr>
      </w:pPr>
      <w:bookmarkStart w:id="10" w:name="_Toc104206382"/>
      <w:bookmarkStart w:id="11" w:name="_Toc194675941"/>
      <w:bookmarkStart w:id="12" w:name="Chapter4"/>
      <w:r w:rsidRPr="0093028B">
        <w:rPr>
          <w:rFonts w:ascii="Public Sans Light" w:hAnsi="Public Sans Light"/>
          <w:sz w:val="28"/>
          <w:szCs w:val="28"/>
        </w:rPr>
        <w:t>Employability</w:t>
      </w:r>
      <w:bookmarkEnd w:id="10"/>
      <w:bookmarkEnd w:id="11"/>
    </w:p>
    <w:bookmarkEnd w:id="12"/>
    <w:p w14:paraId="577073C7" w14:textId="47AD74AD" w:rsidR="001E22C8" w:rsidRDefault="000A40D4"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Please indicate how the module will develop students’ employability skills. </w:t>
      </w:r>
    </w:p>
    <w:p w14:paraId="39A27B77" w14:textId="77777777" w:rsidR="0093028B" w:rsidRDefault="0093028B" w:rsidP="0079131A">
      <w:pPr>
        <w:rPr>
          <w:rFonts w:ascii="Public Sans Light" w:hAnsi="Public Sans Light"/>
          <w:iCs/>
          <w:color w:val="C00000"/>
          <w:sz w:val="24"/>
          <w:szCs w:val="24"/>
        </w:rPr>
      </w:pPr>
    </w:p>
    <w:p w14:paraId="7A5A8F32" w14:textId="77777777" w:rsidR="0093028B" w:rsidRPr="0093028B" w:rsidRDefault="0093028B" w:rsidP="0079131A">
      <w:pPr>
        <w:rPr>
          <w:rFonts w:ascii="Public Sans Light" w:hAnsi="Public Sans Light"/>
          <w:iCs/>
          <w:color w:val="C00000"/>
          <w:sz w:val="24"/>
          <w:szCs w:val="24"/>
        </w:rPr>
      </w:pPr>
    </w:p>
    <w:p w14:paraId="0AF4D526" w14:textId="77777777" w:rsidR="000E5C37" w:rsidRPr="00CB0DB3" w:rsidRDefault="000E5C37" w:rsidP="0079131A">
      <w:pPr>
        <w:rPr>
          <w:rFonts w:ascii="Public Sans Light" w:hAnsi="Public Sans Light"/>
        </w:rPr>
      </w:pPr>
    </w:p>
    <w:p w14:paraId="20A50157" w14:textId="11DC11D5" w:rsidR="00F31BEB" w:rsidRPr="0093028B" w:rsidRDefault="00F31BEB" w:rsidP="007D73E7">
      <w:pPr>
        <w:pStyle w:val="Heading3"/>
        <w:numPr>
          <w:ilvl w:val="0"/>
          <w:numId w:val="24"/>
        </w:numPr>
        <w:rPr>
          <w:rFonts w:ascii="Public Sans Light" w:hAnsi="Public Sans Light"/>
          <w:sz w:val="28"/>
          <w:szCs w:val="28"/>
        </w:rPr>
      </w:pPr>
      <w:bookmarkStart w:id="13" w:name="_Toc104206383"/>
      <w:bookmarkStart w:id="14" w:name="_Toc194675942"/>
      <w:bookmarkStart w:id="15" w:name="Chapter5"/>
      <w:r w:rsidRPr="0093028B">
        <w:rPr>
          <w:rFonts w:ascii="Public Sans Light" w:hAnsi="Public Sans Light"/>
          <w:sz w:val="28"/>
          <w:szCs w:val="28"/>
        </w:rPr>
        <w:lastRenderedPageBreak/>
        <w:t>Schedule of teaching and learning activities</w:t>
      </w:r>
      <w:bookmarkEnd w:id="13"/>
      <w:bookmarkEnd w:id="14"/>
    </w:p>
    <w:bookmarkEnd w:id="15"/>
    <w:p w14:paraId="31E6BD56" w14:textId="77BD3B43" w:rsidR="00F31BEB" w:rsidRPr="0093028B" w:rsidRDefault="00F31BEB" w:rsidP="0079131A">
      <w:pPr>
        <w:rPr>
          <w:rFonts w:ascii="Public Sans Light" w:hAnsi="Public Sans Light"/>
          <w:iCs/>
          <w:color w:val="C00000"/>
          <w:sz w:val="24"/>
          <w:szCs w:val="24"/>
        </w:rPr>
      </w:pPr>
      <w:r w:rsidRPr="0093028B">
        <w:rPr>
          <w:rFonts w:ascii="Public Sans Light" w:hAnsi="Public Sans Light"/>
          <w:iCs/>
          <w:color w:val="C00000"/>
          <w:sz w:val="24"/>
          <w:szCs w:val="24"/>
        </w:rPr>
        <w:t>Please insert the weekly schedule of teaching and learning activities, indicating campus-based and online sessions where applicable and including additional information about specific sessions, such as external visits, field work, guest tutors, assessment focussed sessions or personal development weeks</w:t>
      </w:r>
      <w:r w:rsidR="00643D66" w:rsidRPr="0093028B">
        <w:rPr>
          <w:rFonts w:ascii="Public Sans Light" w:hAnsi="Public Sans Light"/>
          <w:iCs/>
          <w:color w:val="C00000"/>
          <w:sz w:val="24"/>
          <w:szCs w:val="24"/>
        </w:rPr>
        <w:t>,</w:t>
      </w:r>
      <w:r w:rsidRPr="0093028B">
        <w:rPr>
          <w:rFonts w:ascii="Public Sans Light" w:hAnsi="Public Sans Light"/>
          <w:iCs/>
          <w:color w:val="C00000"/>
          <w:sz w:val="24"/>
          <w:szCs w:val="24"/>
        </w:rPr>
        <w:t xml:space="preserve"> etc. Where appropriate</w:t>
      </w:r>
      <w:r w:rsidR="00643D66" w:rsidRPr="0093028B">
        <w:rPr>
          <w:rFonts w:ascii="Public Sans Light" w:hAnsi="Public Sans Light"/>
          <w:iCs/>
          <w:color w:val="C00000"/>
          <w:sz w:val="24"/>
          <w:szCs w:val="24"/>
        </w:rPr>
        <w:t xml:space="preserve">, </w:t>
      </w:r>
      <w:r w:rsidRPr="0093028B">
        <w:rPr>
          <w:rFonts w:ascii="Public Sans Light" w:hAnsi="Public Sans Light"/>
          <w:iCs/>
          <w:color w:val="C00000"/>
          <w:sz w:val="24"/>
          <w:szCs w:val="24"/>
        </w:rPr>
        <w:t>flag specific technologies that will be used to enhance the teaching and learning activities (</w:t>
      </w:r>
      <w:r w:rsidR="002D122F" w:rsidRPr="0093028B">
        <w:rPr>
          <w:rFonts w:ascii="Public Sans Light" w:hAnsi="Public Sans Light"/>
          <w:iCs/>
          <w:color w:val="C00000"/>
          <w:sz w:val="24"/>
          <w:szCs w:val="24"/>
        </w:rPr>
        <w:t>e.g.,</w:t>
      </w:r>
      <w:r w:rsidRPr="0093028B">
        <w:rPr>
          <w:rFonts w:ascii="Public Sans Light" w:hAnsi="Public Sans Light"/>
          <w:iCs/>
          <w:color w:val="C00000"/>
          <w:sz w:val="24"/>
          <w:szCs w:val="24"/>
        </w:rPr>
        <w:t xml:space="preserve"> MS Teams, Panopto, Moodle-based quiz or Learning Analytics). </w:t>
      </w:r>
    </w:p>
    <w:p w14:paraId="25A3BF9D" w14:textId="77777777" w:rsidR="00891F51" w:rsidRPr="00CB0DB3" w:rsidRDefault="00891F51" w:rsidP="00891F51">
      <w:pPr>
        <w:rPr>
          <w:rFonts w:ascii="Public Sans Light" w:hAnsi="Public Sans Light"/>
          <w:color w:val="FF0000"/>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160"/>
        <w:gridCol w:w="3636"/>
        <w:gridCol w:w="4276"/>
      </w:tblGrid>
      <w:tr w:rsidR="00891F51" w:rsidRPr="0093028B" w14:paraId="3BC8A8E5" w14:textId="77777777" w:rsidTr="002048E5">
        <w:trPr>
          <w:trHeight w:val="284"/>
        </w:trPr>
        <w:tc>
          <w:tcPr>
            <w:tcW w:w="851" w:type="dxa"/>
          </w:tcPr>
          <w:p w14:paraId="15FAC1A1" w14:textId="77777777" w:rsidR="00891F51" w:rsidRPr="0093028B" w:rsidRDefault="00891F51" w:rsidP="002048E5">
            <w:pPr>
              <w:rPr>
                <w:rFonts w:ascii="Public Sans Light" w:hAnsi="Public Sans Light"/>
                <w:b/>
                <w:bCs/>
                <w:sz w:val="24"/>
                <w:szCs w:val="24"/>
              </w:rPr>
            </w:pPr>
            <w:r w:rsidRPr="0093028B">
              <w:rPr>
                <w:rFonts w:ascii="Public Sans Light" w:hAnsi="Public Sans Light"/>
                <w:b/>
                <w:bCs/>
                <w:sz w:val="24"/>
                <w:szCs w:val="24"/>
              </w:rPr>
              <w:t>Week number.</w:t>
            </w:r>
          </w:p>
        </w:tc>
        <w:tc>
          <w:tcPr>
            <w:tcW w:w="0" w:type="auto"/>
          </w:tcPr>
          <w:p w14:paraId="4FE2FDED" w14:textId="77777777" w:rsidR="00891F51" w:rsidRPr="0093028B" w:rsidRDefault="00891F51" w:rsidP="002048E5">
            <w:pPr>
              <w:rPr>
                <w:rFonts w:ascii="Public Sans Light" w:hAnsi="Public Sans Light"/>
                <w:b/>
                <w:bCs/>
                <w:sz w:val="24"/>
                <w:szCs w:val="24"/>
              </w:rPr>
            </w:pPr>
            <w:r w:rsidRPr="0093028B">
              <w:rPr>
                <w:rFonts w:ascii="Public Sans Light" w:hAnsi="Public Sans Light"/>
                <w:b/>
                <w:bCs/>
                <w:sz w:val="24"/>
                <w:szCs w:val="24"/>
              </w:rPr>
              <w:t>Week beginning.</w:t>
            </w:r>
          </w:p>
        </w:tc>
        <w:tc>
          <w:tcPr>
            <w:tcW w:w="0" w:type="auto"/>
          </w:tcPr>
          <w:p w14:paraId="52344F07" w14:textId="77777777" w:rsidR="00891F51" w:rsidRPr="0093028B" w:rsidRDefault="00891F51" w:rsidP="002048E5">
            <w:pPr>
              <w:rPr>
                <w:rFonts w:ascii="Public Sans Light" w:hAnsi="Public Sans Light"/>
                <w:b/>
                <w:bCs/>
                <w:sz w:val="24"/>
                <w:szCs w:val="24"/>
              </w:rPr>
            </w:pPr>
            <w:r w:rsidRPr="0093028B">
              <w:rPr>
                <w:rFonts w:ascii="Public Sans Light" w:hAnsi="Public Sans Light"/>
                <w:b/>
                <w:bCs/>
                <w:sz w:val="24"/>
                <w:szCs w:val="24"/>
              </w:rPr>
              <w:t>Activity.</w:t>
            </w:r>
          </w:p>
        </w:tc>
      </w:tr>
      <w:tr w:rsidR="00891F51" w:rsidRPr="0093028B" w14:paraId="0E1E1B17" w14:textId="77777777" w:rsidTr="002048E5">
        <w:trPr>
          <w:trHeight w:val="284"/>
        </w:trPr>
        <w:tc>
          <w:tcPr>
            <w:tcW w:w="851" w:type="dxa"/>
          </w:tcPr>
          <w:p w14:paraId="1C041B81" w14:textId="77777777" w:rsidR="00891F51" w:rsidRPr="0093028B" w:rsidRDefault="00891F51" w:rsidP="002048E5">
            <w:pPr>
              <w:rPr>
                <w:rFonts w:ascii="Public Sans Light" w:hAnsi="Public Sans Light"/>
                <w:sz w:val="24"/>
                <w:szCs w:val="24"/>
              </w:rPr>
            </w:pPr>
            <w:r w:rsidRPr="0093028B">
              <w:rPr>
                <w:rFonts w:ascii="Public Sans Light" w:hAnsi="Public Sans Light"/>
                <w:sz w:val="24"/>
                <w:szCs w:val="24"/>
              </w:rPr>
              <w:t>1.</w:t>
            </w:r>
          </w:p>
        </w:tc>
        <w:tc>
          <w:tcPr>
            <w:tcW w:w="0" w:type="auto"/>
          </w:tcPr>
          <w:p w14:paraId="649FF42F" w14:textId="77777777" w:rsidR="00891F51" w:rsidRPr="0093028B" w:rsidRDefault="00891F51" w:rsidP="002048E5">
            <w:pPr>
              <w:rPr>
                <w:rFonts w:ascii="Public Sans Light" w:hAnsi="Public Sans Light"/>
                <w:i/>
                <w:iCs/>
                <w:sz w:val="24"/>
                <w:szCs w:val="24"/>
              </w:rPr>
            </w:pPr>
            <w:r w:rsidRPr="0093028B">
              <w:rPr>
                <w:rFonts w:ascii="Public Sans Light" w:hAnsi="Public Sans Light"/>
                <w:iCs/>
                <w:color w:val="C00000"/>
                <w:sz w:val="24"/>
                <w:szCs w:val="24"/>
              </w:rPr>
              <w:t>Insert date</w:t>
            </w:r>
          </w:p>
        </w:tc>
        <w:tc>
          <w:tcPr>
            <w:tcW w:w="0" w:type="auto"/>
          </w:tcPr>
          <w:p w14:paraId="6767A47C" w14:textId="77777777" w:rsidR="00891F51" w:rsidRPr="0093028B" w:rsidRDefault="00891F51" w:rsidP="002048E5">
            <w:pPr>
              <w:rPr>
                <w:rFonts w:ascii="Public Sans Light" w:hAnsi="Public Sans Light"/>
                <w:sz w:val="24"/>
                <w:szCs w:val="24"/>
              </w:rPr>
            </w:pPr>
            <w:r w:rsidRPr="0093028B">
              <w:rPr>
                <w:rFonts w:ascii="Public Sans Light" w:hAnsi="Public Sans Light"/>
                <w:iCs/>
                <w:color w:val="C00000"/>
                <w:sz w:val="24"/>
                <w:szCs w:val="24"/>
              </w:rPr>
              <w:t>Insert topic / activity</w:t>
            </w:r>
          </w:p>
        </w:tc>
      </w:tr>
      <w:tr w:rsidR="00891F51" w:rsidRPr="0093028B" w14:paraId="2CCDBB36" w14:textId="77777777" w:rsidTr="002048E5">
        <w:trPr>
          <w:trHeight w:val="284"/>
        </w:trPr>
        <w:tc>
          <w:tcPr>
            <w:tcW w:w="851" w:type="dxa"/>
          </w:tcPr>
          <w:p w14:paraId="3402065E" w14:textId="77777777" w:rsidR="00891F51" w:rsidRPr="0093028B" w:rsidRDefault="00891F51" w:rsidP="002048E5">
            <w:pPr>
              <w:rPr>
                <w:rFonts w:ascii="Public Sans Light" w:hAnsi="Public Sans Light"/>
                <w:sz w:val="24"/>
                <w:szCs w:val="24"/>
              </w:rPr>
            </w:pPr>
            <w:r w:rsidRPr="0093028B">
              <w:rPr>
                <w:rFonts w:ascii="Public Sans Light" w:hAnsi="Public Sans Light"/>
                <w:sz w:val="24"/>
                <w:szCs w:val="24"/>
              </w:rPr>
              <w:t>2.</w:t>
            </w:r>
          </w:p>
        </w:tc>
        <w:tc>
          <w:tcPr>
            <w:tcW w:w="0" w:type="auto"/>
          </w:tcPr>
          <w:p w14:paraId="4CBB02CA" w14:textId="77777777" w:rsidR="00891F51" w:rsidRPr="0093028B" w:rsidRDefault="00891F51" w:rsidP="002048E5">
            <w:pPr>
              <w:rPr>
                <w:rFonts w:ascii="Public Sans Light" w:hAnsi="Public Sans Light"/>
                <w:sz w:val="24"/>
                <w:szCs w:val="24"/>
              </w:rPr>
            </w:pPr>
            <w:r w:rsidRPr="0093028B">
              <w:rPr>
                <w:rFonts w:ascii="Public Sans Light" w:hAnsi="Public Sans Light"/>
                <w:iCs/>
                <w:color w:val="C00000"/>
                <w:sz w:val="24"/>
                <w:szCs w:val="24"/>
              </w:rPr>
              <w:t>Insert date</w:t>
            </w:r>
          </w:p>
        </w:tc>
        <w:tc>
          <w:tcPr>
            <w:tcW w:w="0" w:type="auto"/>
          </w:tcPr>
          <w:p w14:paraId="3D66D387" w14:textId="77777777" w:rsidR="00891F51" w:rsidRPr="0093028B" w:rsidRDefault="00891F51" w:rsidP="002048E5">
            <w:pPr>
              <w:rPr>
                <w:rFonts w:ascii="Public Sans Light" w:hAnsi="Public Sans Light"/>
                <w:sz w:val="24"/>
                <w:szCs w:val="24"/>
              </w:rPr>
            </w:pPr>
            <w:r w:rsidRPr="0093028B">
              <w:rPr>
                <w:rFonts w:ascii="Public Sans Light" w:hAnsi="Public Sans Light"/>
                <w:iCs/>
                <w:color w:val="C00000"/>
                <w:sz w:val="24"/>
                <w:szCs w:val="24"/>
              </w:rPr>
              <w:t>Insert topic / activity</w:t>
            </w:r>
          </w:p>
        </w:tc>
      </w:tr>
      <w:tr w:rsidR="00891F51" w:rsidRPr="0093028B" w14:paraId="5C7B0DE2" w14:textId="77777777" w:rsidTr="002048E5">
        <w:trPr>
          <w:trHeight w:val="284"/>
        </w:trPr>
        <w:tc>
          <w:tcPr>
            <w:tcW w:w="851" w:type="dxa"/>
          </w:tcPr>
          <w:p w14:paraId="6B93BFEF" w14:textId="77777777" w:rsidR="00891F51" w:rsidRPr="0093028B" w:rsidRDefault="00891F51" w:rsidP="002048E5">
            <w:pPr>
              <w:rPr>
                <w:rFonts w:ascii="Public Sans Light" w:hAnsi="Public Sans Light"/>
                <w:sz w:val="24"/>
                <w:szCs w:val="24"/>
              </w:rPr>
            </w:pPr>
            <w:r w:rsidRPr="0093028B">
              <w:rPr>
                <w:rFonts w:ascii="Public Sans Light" w:hAnsi="Public Sans Light"/>
                <w:sz w:val="24"/>
                <w:szCs w:val="24"/>
              </w:rPr>
              <w:t>3.</w:t>
            </w:r>
          </w:p>
        </w:tc>
        <w:tc>
          <w:tcPr>
            <w:tcW w:w="0" w:type="auto"/>
          </w:tcPr>
          <w:p w14:paraId="1E37324E" w14:textId="77777777" w:rsidR="00891F51" w:rsidRPr="0093028B" w:rsidRDefault="00891F51" w:rsidP="002048E5">
            <w:pPr>
              <w:rPr>
                <w:rFonts w:ascii="Public Sans Light" w:hAnsi="Public Sans Light"/>
                <w:color w:val="C00000"/>
                <w:sz w:val="24"/>
                <w:szCs w:val="24"/>
              </w:rPr>
            </w:pPr>
            <w:r w:rsidRPr="0093028B">
              <w:rPr>
                <w:rFonts w:ascii="Public Sans Light" w:hAnsi="Public Sans Light"/>
                <w:iCs/>
                <w:color w:val="C00000"/>
                <w:sz w:val="24"/>
                <w:szCs w:val="24"/>
              </w:rPr>
              <w:t>Insert date</w:t>
            </w:r>
          </w:p>
        </w:tc>
        <w:tc>
          <w:tcPr>
            <w:tcW w:w="0" w:type="auto"/>
          </w:tcPr>
          <w:p w14:paraId="4691A530" w14:textId="77777777" w:rsidR="00891F51" w:rsidRPr="0093028B" w:rsidRDefault="00891F51" w:rsidP="002048E5">
            <w:pPr>
              <w:rPr>
                <w:rFonts w:ascii="Public Sans Light" w:hAnsi="Public Sans Light"/>
                <w:color w:val="C00000"/>
                <w:sz w:val="24"/>
                <w:szCs w:val="24"/>
              </w:rPr>
            </w:pPr>
            <w:r w:rsidRPr="0093028B">
              <w:rPr>
                <w:rFonts w:ascii="Public Sans Light" w:hAnsi="Public Sans Light"/>
                <w:iCs/>
                <w:color w:val="C00000"/>
                <w:sz w:val="24"/>
                <w:szCs w:val="24"/>
              </w:rPr>
              <w:t>Insert topic / activity</w:t>
            </w:r>
          </w:p>
        </w:tc>
      </w:tr>
    </w:tbl>
    <w:p w14:paraId="3AE4098F" w14:textId="594F849F" w:rsidR="00283B6D" w:rsidRDefault="00283B6D" w:rsidP="0079131A">
      <w:pPr>
        <w:rPr>
          <w:rFonts w:ascii="Public Sans Light" w:hAnsi="Public Sans Light"/>
        </w:rPr>
      </w:pPr>
    </w:p>
    <w:p w14:paraId="2535129C" w14:textId="77777777" w:rsidR="0093028B" w:rsidRDefault="0093028B" w:rsidP="0079131A">
      <w:pPr>
        <w:rPr>
          <w:rFonts w:ascii="Public Sans Light" w:hAnsi="Public Sans Light"/>
        </w:rPr>
      </w:pPr>
    </w:p>
    <w:p w14:paraId="0A679A4E" w14:textId="77777777" w:rsidR="00B65283" w:rsidRDefault="00B65283" w:rsidP="0079131A">
      <w:pPr>
        <w:rPr>
          <w:rFonts w:ascii="Public Sans Light" w:hAnsi="Public Sans Light"/>
        </w:rPr>
        <w:sectPr w:rsidR="00B65283" w:rsidSect="009D32B5">
          <w:pgSz w:w="11906" w:h="16838"/>
          <w:pgMar w:top="1985" w:right="1418" w:bottom="1701" w:left="1418" w:header="709" w:footer="709" w:gutter="0"/>
          <w:cols w:space="708"/>
          <w:docGrid w:linePitch="360"/>
        </w:sectPr>
      </w:pPr>
    </w:p>
    <w:p w14:paraId="2518099C" w14:textId="77777777" w:rsidR="0093028B" w:rsidRPr="00CB0DB3" w:rsidRDefault="0093028B" w:rsidP="0079131A">
      <w:pPr>
        <w:rPr>
          <w:rFonts w:ascii="Public Sans Light" w:hAnsi="Public Sans Light"/>
        </w:rPr>
      </w:pPr>
    </w:p>
    <w:p w14:paraId="5A9FA126" w14:textId="3F2E8A66" w:rsidR="00283B6D" w:rsidRPr="0093028B" w:rsidRDefault="00283B6D" w:rsidP="007D73E7">
      <w:pPr>
        <w:pStyle w:val="Heading3"/>
        <w:numPr>
          <w:ilvl w:val="0"/>
          <w:numId w:val="24"/>
        </w:numPr>
        <w:rPr>
          <w:rFonts w:ascii="Public Sans Light" w:hAnsi="Public Sans Light"/>
          <w:sz w:val="28"/>
          <w:szCs w:val="28"/>
        </w:rPr>
      </w:pPr>
      <w:bookmarkStart w:id="16" w:name="_Toc104206384"/>
      <w:bookmarkStart w:id="17" w:name="_Toc194675943"/>
      <w:bookmarkStart w:id="18" w:name="Chapter6"/>
      <w:r w:rsidRPr="0093028B">
        <w:rPr>
          <w:rFonts w:ascii="Public Sans Light" w:hAnsi="Public Sans Light"/>
          <w:sz w:val="28"/>
          <w:szCs w:val="28"/>
        </w:rPr>
        <w:t>Assessment</w:t>
      </w:r>
      <w:bookmarkEnd w:id="16"/>
      <w:bookmarkEnd w:id="17"/>
    </w:p>
    <w:bookmarkEnd w:id="18"/>
    <w:p w14:paraId="7AC68833" w14:textId="43ECCF03" w:rsidR="00440E5F" w:rsidRPr="0093028B" w:rsidRDefault="00440E5F" w:rsidP="0079131A">
      <w:pPr>
        <w:rPr>
          <w:rFonts w:ascii="Public Sans Light" w:hAnsi="Public Sans Light"/>
          <w:sz w:val="24"/>
          <w:szCs w:val="24"/>
        </w:rPr>
      </w:pPr>
      <w:r w:rsidRPr="0093028B">
        <w:rPr>
          <w:rFonts w:ascii="Public Sans Light" w:hAnsi="Public Sans Light"/>
          <w:sz w:val="24"/>
          <w:szCs w:val="24"/>
        </w:rPr>
        <w:t>Assessment schedule:</w:t>
      </w:r>
    </w:p>
    <w:p w14:paraId="6ECE8D1D" w14:textId="77777777" w:rsidR="00440E5F" w:rsidRPr="00CB0DB3" w:rsidRDefault="00440E5F" w:rsidP="0079131A">
      <w:pPr>
        <w:rPr>
          <w:rFonts w:ascii="Public Sans Light" w:hAnsi="Public Sans Light"/>
        </w:rPr>
      </w:pPr>
    </w:p>
    <w:tbl>
      <w:tblPr>
        <w:tblW w:w="1245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742"/>
        <w:gridCol w:w="1465"/>
        <w:gridCol w:w="1409"/>
        <w:gridCol w:w="1355"/>
        <w:gridCol w:w="1409"/>
        <w:gridCol w:w="1692"/>
        <w:gridCol w:w="1692"/>
        <w:gridCol w:w="1692"/>
      </w:tblGrid>
      <w:tr w:rsidR="00B65283" w:rsidRPr="0093028B" w14:paraId="501FE38B" w14:textId="77777777" w:rsidTr="00B65283">
        <w:trPr>
          <w:trHeight w:val="284"/>
        </w:trPr>
        <w:tc>
          <w:tcPr>
            <w:tcW w:w="1742" w:type="dxa"/>
          </w:tcPr>
          <w:p w14:paraId="133FDFF5" w14:textId="77777777"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 xml:space="preserve">First sit assessments </w:t>
            </w:r>
          </w:p>
        </w:tc>
        <w:tc>
          <w:tcPr>
            <w:tcW w:w="1465" w:type="dxa"/>
          </w:tcPr>
          <w:p w14:paraId="147F6AB6" w14:textId="77777777"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Deadline or exam period</w:t>
            </w:r>
          </w:p>
          <w:p w14:paraId="772D7E23" w14:textId="77777777" w:rsidR="00B65283" w:rsidRPr="0093028B" w:rsidRDefault="00B65283" w:rsidP="0079131A">
            <w:pPr>
              <w:rPr>
                <w:rFonts w:ascii="Public Sans Light" w:hAnsi="Public Sans Light"/>
                <w:b/>
                <w:sz w:val="24"/>
                <w:szCs w:val="24"/>
              </w:rPr>
            </w:pPr>
          </w:p>
        </w:tc>
        <w:tc>
          <w:tcPr>
            <w:tcW w:w="1409" w:type="dxa"/>
          </w:tcPr>
          <w:p w14:paraId="274D037F" w14:textId="77777777"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Weighting out of 100%*</w:t>
            </w:r>
          </w:p>
        </w:tc>
        <w:tc>
          <w:tcPr>
            <w:tcW w:w="1355" w:type="dxa"/>
          </w:tcPr>
          <w:p w14:paraId="508BDF80" w14:textId="77777777"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 xml:space="preserve">Maximum length </w:t>
            </w:r>
          </w:p>
        </w:tc>
        <w:tc>
          <w:tcPr>
            <w:tcW w:w="1409" w:type="dxa"/>
          </w:tcPr>
          <w:p w14:paraId="210A0C77" w14:textId="77777777"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 xml:space="preserve">Marking type </w:t>
            </w:r>
          </w:p>
        </w:tc>
        <w:tc>
          <w:tcPr>
            <w:tcW w:w="1692" w:type="dxa"/>
          </w:tcPr>
          <w:p w14:paraId="02B42FC1" w14:textId="6B44FEBC" w:rsidR="00B65283" w:rsidRPr="0093028B" w:rsidRDefault="00B65283" w:rsidP="0079131A">
            <w:pPr>
              <w:rPr>
                <w:rFonts w:ascii="Public Sans Light" w:hAnsi="Public Sans Light"/>
                <w:b/>
                <w:sz w:val="24"/>
                <w:szCs w:val="24"/>
              </w:rPr>
            </w:pPr>
            <w:r>
              <w:rPr>
                <w:rFonts w:ascii="Public Sans Light" w:hAnsi="Public Sans Light"/>
                <w:b/>
                <w:sz w:val="24"/>
                <w:szCs w:val="24"/>
              </w:rPr>
              <w:t>Method of submission</w:t>
            </w:r>
          </w:p>
        </w:tc>
        <w:tc>
          <w:tcPr>
            <w:tcW w:w="1692" w:type="dxa"/>
          </w:tcPr>
          <w:p w14:paraId="58D2BC10" w14:textId="433BE2DB" w:rsidR="00B65283" w:rsidRPr="0093028B" w:rsidRDefault="00B65283" w:rsidP="0079131A">
            <w:pPr>
              <w:rPr>
                <w:rFonts w:ascii="Public Sans Light" w:hAnsi="Public Sans Light"/>
                <w:b/>
                <w:sz w:val="24"/>
                <w:szCs w:val="24"/>
              </w:rPr>
            </w:pPr>
            <w:r>
              <w:rPr>
                <w:rFonts w:ascii="Public Sans Light" w:hAnsi="Public Sans Light"/>
                <w:b/>
                <w:sz w:val="24"/>
                <w:szCs w:val="24"/>
              </w:rPr>
              <w:t>Is the submission anonymous?</w:t>
            </w:r>
          </w:p>
        </w:tc>
        <w:tc>
          <w:tcPr>
            <w:tcW w:w="1692" w:type="dxa"/>
          </w:tcPr>
          <w:p w14:paraId="198CF857" w14:textId="595CD135"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Learning outcomes mapped to this assessment.</w:t>
            </w:r>
          </w:p>
        </w:tc>
      </w:tr>
      <w:tr w:rsidR="00B65283" w:rsidRPr="0093028B" w14:paraId="22E2EADA" w14:textId="77777777" w:rsidTr="00B65283">
        <w:trPr>
          <w:trHeight w:val="284"/>
        </w:trPr>
        <w:tc>
          <w:tcPr>
            <w:tcW w:w="1742" w:type="dxa"/>
          </w:tcPr>
          <w:p w14:paraId="72691F57" w14:textId="77777777" w:rsidR="00B65283" w:rsidRPr="0093028B" w:rsidRDefault="00B65283" w:rsidP="0079131A">
            <w:pPr>
              <w:rPr>
                <w:rFonts w:ascii="Public Sans Light" w:hAnsi="Public Sans Light"/>
                <w:i/>
                <w:iCs/>
                <w:color w:val="C00000"/>
                <w:sz w:val="24"/>
                <w:szCs w:val="24"/>
              </w:rPr>
            </w:pPr>
            <w:r w:rsidRPr="0093028B">
              <w:rPr>
                <w:rFonts w:ascii="Public Sans Light" w:hAnsi="Public Sans Light"/>
                <w:iCs/>
                <w:color w:val="C00000"/>
                <w:sz w:val="24"/>
                <w:szCs w:val="24"/>
              </w:rPr>
              <w:t>insert name of assessment 1</w:t>
            </w:r>
          </w:p>
        </w:tc>
        <w:tc>
          <w:tcPr>
            <w:tcW w:w="1465" w:type="dxa"/>
          </w:tcPr>
          <w:p w14:paraId="45E43043" w14:textId="02B17A36" w:rsidR="00B65283" w:rsidRPr="0093028B" w:rsidRDefault="00B65283"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deadline date </w:t>
            </w:r>
          </w:p>
          <w:p w14:paraId="126E2C57" w14:textId="77777777" w:rsidR="008267C2" w:rsidRPr="0093028B" w:rsidRDefault="008267C2" w:rsidP="008267C2">
            <w:pPr>
              <w:rPr>
                <w:rFonts w:ascii="Public Sans Light" w:hAnsi="Public Sans Light"/>
                <w:iCs/>
                <w:color w:val="C00000"/>
                <w:sz w:val="24"/>
                <w:szCs w:val="24"/>
              </w:rPr>
            </w:pPr>
            <w:r>
              <w:rPr>
                <w:rFonts w:ascii="Public Sans Light" w:hAnsi="Public Sans Light"/>
                <w:iCs/>
                <w:color w:val="C00000"/>
                <w:sz w:val="24"/>
                <w:szCs w:val="24"/>
              </w:rPr>
              <w:t>and time</w:t>
            </w:r>
            <w:r w:rsidRPr="0093028B">
              <w:rPr>
                <w:rFonts w:ascii="Public Sans Light" w:hAnsi="Public Sans Light"/>
                <w:iCs/>
                <w:color w:val="C00000"/>
                <w:sz w:val="24"/>
                <w:szCs w:val="24"/>
              </w:rPr>
              <w:t xml:space="preserve">, </w:t>
            </w:r>
          </w:p>
          <w:p w14:paraId="7D74D5CC" w14:textId="77777777" w:rsidR="00B65283" w:rsidRPr="0093028B" w:rsidRDefault="00B65283"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or exam period </w:t>
            </w:r>
          </w:p>
          <w:p w14:paraId="063AEA2D" w14:textId="77777777" w:rsidR="00B65283" w:rsidRPr="0093028B" w:rsidRDefault="00B65283" w:rsidP="0079131A">
            <w:pPr>
              <w:rPr>
                <w:rFonts w:ascii="Public Sans Light" w:hAnsi="Public Sans Light"/>
                <w:i/>
                <w:iCs/>
                <w:color w:val="C00000"/>
                <w:sz w:val="24"/>
                <w:szCs w:val="24"/>
              </w:rPr>
            </w:pPr>
          </w:p>
        </w:tc>
        <w:tc>
          <w:tcPr>
            <w:tcW w:w="1409" w:type="dxa"/>
          </w:tcPr>
          <w:p w14:paraId="1D366597" w14:textId="77777777" w:rsidR="00B65283" w:rsidRPr="0093028B" w:rsidRDefault="00B65283" w:rsidP="0079131A">
            <w:pPr>
              <w:rPr>
                <w:rFonts w:ascii="Public Sans Light" w:hAnsi="Public Sans Light"/>
                <w:i/>
                <w:iCs/>
                <w:color w:val="C00000"/>
                <w:sz w:val="24"/>
                <w:szCs w:val="24"/>
              </w:rPr>
            </w:pPr>
            <w:r w:rsidRPr="0093028B">
              <w:rPr>
                <w:rFonts w:ascii="Public Sans Light" w:hAnsi="Public Sans Light"/>
                <w:iCs/>
                <w:color w:val="C00000"/>
                <w:sz w:val="24"/>
                <w:szCs w:val="24"/>
              </w:rPr>
              <w:t>insert %</w:t>
            </w:r>
          </w:p>
        </w:tc>
        <w:tc>
          <w:tcPr>
            <w:tcW w:w="1355" w:type="dxa"/>
          </w:tcPr>
          <w:p w14:paraId="4AE40FE5" w14:textId="77777777" w:rsidR="00B65283" w:rsidRPr="0093028B" w:rsidRDefault="00B65283" w:rsidP="0079131A">
            <w:pPr>
              <w:rPr>
                <w:rFonts w:ascii="Public Sans Light" w:hAnsi="Public Sans Light"/>
                <w:i/>
                <w:iCs/>
                <w:color w:val="C00000"/>
                <w:sz w:val="24"/>
                <w:szCs w:val="24"/>
              </w:rPr>
            </w:pPr>
            <w:r w:rsidRPr="0093028B">
              <w:rPr>
                <w:rFonts w:ascii="Public Sans Light" w:hAnsi="Public Sans Light"/>
                <w:bCs/>
                <w:iCs/>
                <w:color w:val="C00000"/>
                <w:sz w:val="24"/>
                <w:szCs w:val="24"/>
              </w:rPr>
              <w:t>insert exam length or maximum word count/ minutes</w:t>
            </w:r>
          </w:p>
        </w:tc>
        <w:tc>
          <w:tcPr>
            <w:tcW w:w="1409" w:type="dxa"/>
          </w:tcPr>
          <w:p w14:paraId="2A42AD51" w14:textId="77777777" w:rsidR="00B65283" w:rsidRPr="0093028B" w:rsidRDefault="00B65283" w:rsidP="0079131A">
            <w:pPr>
              <w:rPr>
                <w:rFonts w:ascii="Public Sans Light" w:hAnsi="Public Sans Light"/>
                <w:i/>
                <w:iCs/>
                <w:color w:val="C00000"/>
                <w:sz w:val="24"/>
                <w:szCs w:val="24"/>
              </w:rPr>
            </w:pPr>
            <w:r w:rsidRPr="0093028B">
              <w:rPr>
                <w:rFonts w:ascii="Public Sans Light" w:hAnsi="Public Sans Light"/>
                <w:bCs/>
                <w:iCs/>
                <w:color w:val="C00000"/>
                <w:sz w:val="24"/>
                <w:szCs w:val="24"/>
              </w:rPr>
              <w:t>insert stepped, numerical, pass/fail</w:t>
            </w:r>
          </w:p>
        </w:tc>
        <w:tc>
          <w:tcPr>
            <w:tcW w:w="1692" w:type="dxa"/>
          </w:tcPr>
          <w:p w14:paraId="5BB5174C" w14:textId="525B99DA" w:rsidR="00B65283" w:rsidRPr="0093028B" w:rsidRDefault="00B65283" w:rsidP="0079131A">
            <w:pPr>
              <w:rPr>
                <w:rFonts w:ascii="Public Sans Light" w:hAnsi="Public Sans Light"/>
                <w:iCs/>
                <w:color w:val="C00000"/>
                <w:sz w:val="24"/>
                <w:szCs w:val="24"/>
              </w:rPr>
            </w:pPr>
            <w:r>
              <w:rPr>
                <w:rFonts w:ascii="Public Sans Light" w:hAnsi="Public Sans Light"/>
                <w:iCs/>
                <w:color w:val="C00000"/>
                <w:sz w:val="24"/>
                <w:szCs w:val="24"/>
              </w:rPr>
              <w:t>Insert method of submission (i.e. Turnitin or physical submission)</w:t>
            </w:r>
          </w:p>
        </w:tc>
        <w:tc>
          <w:tcPr>
            <w:tcW w:w="1692" w:type="dxa"/>
          </w:tcPr>
          <w:p w14:paraId="4BACBBEC" w14:textId="2A70AAA3" w:rsidR="00B65283" w:rsidRPr="0093028B" w:rsidRDefault="00B65283" w:rsidP="0079131A">
            <w:pPr>
              <w:rPr>
                <w:rFonts w:ascii="Public Sans Light" w:hAnsi="Public Sans Light"/>
                <w:iCs/>
                <w:color w:val="C00000"/>
                <w:sz w:val="24"/>
                <w:szCs w:val="24"/>
              </w:rPr>
            </w:pPr>
            <w:r>
              <w:rPr>
                <w:rFonts w:ascii="Public Sans Light" w:hAnsi="Public Sans Light"/>
                <w:iCs/>
                <w:color w:val="C00000"/>
                <w:sz w:val="24"/>
                <w:szCs w:val="24"/>
              </w:rPr>
              <w:t>Yes/No</w:t>
            </w:r>
          </w:p>
        </w:tc>
        <w:tc>
          <w:tcPr>
            <w:tcW w:w="1692" w:type="dxa"/>
          </w:tcPr>
          <w:p w14:paraId="5AFFD032" w14:textId="27859B8A" w:rsidR="00B65283" w:rsidRPr="0093028B" w:rsidRDefault="00B65283"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LO numbers </w:t>
            </w:r>
          </w:p>
        </w:tc>
      </w:tr>
      <w:tr w:rsidR="00B65283" w:rsidRPr="0093028B" w14:paraId="2C21710D" w14:textId="77777777" w:rsidTr="00B65283">
        <w:trPr>
          <w:trHeight w:val="284"/>
        </w:trPr>
        <w:tc>
          <w:tcPr>
            <w:tcW w:w="1742" w:type="dxa"/>
          </w:tcPr>
          <w:p w14:paraId="76587B1E"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t xml:space="preserve">insert name of </w:t>
            </w:r>
            <w:r w:rsidRPr="0093028B">
              <w:rPr>
                <w:rFonts w:ascii="Public Sans Light" w:hAnsi="Public Sans Light"/>
                <w:iCs/>
                <w:color w:val="C00000"/>
                <w:sz w:val="24"/>
                <w:szCs w:val="24"/>
              </w:rPr>
              <w:lastRenderedPageBreak/>
              <w:t>assessment 2</w:t>
            </w:r>
          </w:p>
        </w:tc>
        <w:tc>
          <w:tcPr>
            <w:tcW w:w="1465" w:type="dxa"/>
          </w:tcPr>
          <w:p w14:paraId="3B782A81" w14:textId="31369E63"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lastRenderedPageBreak/>
              <w:t xml:space="preserve">insert deadline date </w:t>
            </w:r>
          </w:p>
          <w:p w14:paraId="479DCED2" w14:textId="77777777" w:rsidR="008267C2" w:rsidRPr="0093028B" w:rsidRDefault="008267C2" w:rsidP="008267C2">
            <w:pPr>
              <w:rPr>
                <w:rFonts w:ascii="Public Sans Light" w:hAnsi="Public Sans Light"/>
                <w:iCs/>
                <w:color w:val="C00000"/>
                <w:sz w:val="24"/>
                <w:szCs w:val="24"/>
              </w:rPr>
            </w:pPr>
            <w:r>
              <w:rPr>
                <w:rFonts w:ascii="Public Sans Light" w:hAnsi="Public Sans Light"/>
                <w:iCs/>
                <w:color w:val="C00000"/>
                <w:sz w:val="24"/>
                <w:szCs w:val="24"/>
              </w:rPr>
              <w:lastRenderedPageBreak/>
              <w:t>and time</w:t>
            </w:r>
            <w:r w:rsidRPr="0093028B">
              <w:rPr>
                <w:rFonts w:ascii="Public Sans Light" w:hAnsi="Public Sans Light"/>
                <w:iCs/>
                <w:color w:val="C00000"/>
                <w:sz w:val="24"/>
                <w:szCs w:val="24"/>
              </w:rPr>
              <w:t xml:space="preserve">, </w:t>
            </w:r>
          </w:p>
          <w:p w14:paraId="7B6EF667" w14:textId="77777777"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 xml:space="preserve">or exam period </w:t>
            </w:r>
          </w:p>
          <w:p w14:paraId="6AEFD243"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t xml:space="preserve"> </w:t>
            </w:r>
          </w:p>
        </w:tc>
        <w:tc>
          <w:tcPr>
            <w:tcW w:w="1409" w:type="dxa"/>
          </w:tcPr>
          <w:p w14:paraId="0D62567E"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lastRenderedPageBreak/>
              <w:t>insert %</w:t>
            </w:r>
          </w:p>
        </w:tc>
        <w:tc>
          <w:tcPr>
            <w:tcW w:w="1355" w:type="dxa"/>
          </w:tcPr>
          <w:p w14:paraId="109CE6E2"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bCs/>
                <w:iCs/>
                <w:color w:val="C00000"/>
                <w:sz w:val="24"/>
                <w:szCs w:val="24"/>
              </w:rPr>
              <w:t xml:space="preserve">insert exam length or </w:t>
            </w:r>
            <w:r w:rsidRPr="0093028B">
              <w:rPr>
                <w:rFonts w:ascii="Public Sans Light" w:hAnsi="Public Sans Light"/>
                <w:bCs/>
                <w:iCs/>
                <w:color w:val="C00000"/>
                <w:sz w:val="24"/>
                <w:szCs w:val="24"/>
              </w:rPr>
              <w:lastRenderedPageBreak/>
              <w:t xml:space="preserve">maximum word count/ minutes </w:t>
            </w:r>
          </w:p>
        </w:tc>
        <w:tc>
          <w:tcPr>
            <w:tcW w:w="1409" w:type="dxa"/>
          </w:tcPr>
          <w:p w14:paraId="6E522E09"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bCs/>
                <w:iCs/>
                <w:color w:val="C00000"/>
                <w:sz w:val="24"/>
                <w:szCs w:val="24"/>
              </w:rPr>
              <w:lastRenderedPageBreak/>
              <w:t xml:space="preserve">insert stepped, </w:t>
            </w:r>
            <w:r w:rsidRPr="0093028B">
              <w:rPr>
                <w:rFonts w:ascii="Public Sans Light" w:hAnsi="Public Sans Light"/>
                <w:bCs/>
                <w:iCs/>
                <w:color w:val="C00000"/>
                <w:sz w:val="24"/>
                <w:szCs w:val="24"/>
              </w:rPr>
              <w:lastRenderedPageBreak/>
              <w:t>numerical, pass/fail</w:t>
            </w:r>
          </w:p>
        </w:tc>
        <w:tc>
          <w:tcPr>
            <w:tcW w:w="1692" w:type="dxa"/>
          </w:tcPr>
          <w:p w14:paraId="6CE14EDF" w14:textId="01240A45"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lastRenderedPageBreak/>
              <w:t xml:space="preserve">Insert method of submission </w:t>
            </w:r>
            <w:r>
              <w:rPr>
                <w:rFonts w:ascii="Public Sans Light" w:hAnsi="Public Sans Light"/>
                <w:iCs/>
                <w:color w:val="C00000"/>
                <w:sz w:val="24"/>
                <w:szCs w:val="24"/>
              </w:rPr>
              <w:lastRenderedPageBreak/>
              <w:t>(i.e. Turnitin or physical submission)</w:t>
            </w:r>
          </w:p>
        </w:tc>
        <w:tc>
          <w:tcPr>
            <w:tcW w:w="1692" w:type="dxa"/>
          </w:tcPr>
          <w:p w14:paraId="1ABAD8DA" w14:textId="5EAA9D1B"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lastRenderedPageBreak/>
              <w:t>Yes/No</w:t>
            </w:r>
          </w:p>
        </w:tc>
        <w:tc>
          <w:tcPr>
            <w:tcW w:w="1692" w:type="dxa"/>
          </w:tcPr>
          <w:p w14:paraId="61BD097A" w14:textId="3CB22ED1"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LO numbers </w:t>
            </w:r>
          </w:p>
        </w:tc>
      </w:tr>
    </w:tbl>
    <w:p w14:paraId="74F9A1CD" w14:textId="0FCFF696" w:rsidR="00610E38" w:rsidRPr="00CB0DB3" w:rsidRDefault="00610E38" w:rsidP="0079131A">
      <w:pPr>
        <w:rPr>
          <w:rFonts w:ascii="Public Sans Light" w:hAnsi="Public Sans Light"/>
        </w:rPr>
      </w:pPr>
    </w:p>
    <w:p w14:paraId="055444C3" w14:textId="77777777" w:rsidR="004C28CE" w:rsidRPr="0093028B" w:rsidRDefault="004C28CE" w:rsidP="0079131A">
      <w:pPr>
        <w:rPr>
          <w:rFonts w:ascii="Public Sans Light" w:hAnsi="Public Sans Light"/>
          <w:sz w:val="24"/>
          <w:szCs w:val="24"/>
        </w:rPr>
      </w:pPr>
      <w:r w:rsidRPr="0093028B">
        <w:rPr>
          <w:rFonts w:ascii="Public Sans Light" w:hAnsi="Public Sans Light"/>
          <w:sz w:val="24"/>
          <w:szCs w:val="24"/>
        </w:rPr>
        <w:t xml:space="preserve">*The weighting refers to the proportion of the overall module result that each assessment task accounts for. </w:t>
      </w:r>
    </w:p>
    <w:p w14:paraId="0CDE9C59" w14:textId="77777777" w:rsidR="004C28CE" w:rsidRPr="0093028B" w:rsidRDefault="004C28CE" w:rsidP="0079131A">
      <w:pPr>
        <w:rPr>
          <w:rFonts w:ascii="Public Sans Light" w:hAnsi="Public Sans Light"/>
          <w:sz w:val="24"/>
          <w:szCs w:val="24"/>
        </w:rPr>
      </w:pPr>
    </w:p>
    <w:p w14:paraId="5320BBF3" w14:textId="77777777" w:rsidR="004C28CE" w:rsidRPr="0093028B" w:rsidRDefault="004C28CE" w:rsidP="0079131A">
      <w:pPr>
        <w:rPr>
          <w:rFonts w:ascii="Public Sans Light" w:hAnsi="Public Sans Light"/>
          <w:sz w:val="24"/>
          <w:szCs w:val="24"/>
        </w:rPr>
      </w:pPr>
      <w:r w:rsidRPr="0093028B">
        <w:rPr>
          <w:rFonts w:ascii="Public Sans Light" w:hAnsi="Public Sans Light"/>
          <w:iCs/>
          <w:color w:val="C00000"/>
          <w:sz w:val="24"/>
          <w:szCs w:val="24"/>
        </w:rPr>
        <w:t xml:space="preserve">If the assessments include an exam, please provide the following point, otherwise please delete: </w:t>
      </w:r>
      <w:r w:rsidRPr="0093028B">
        <w:rPr>
          <w:rFonts w:ascii="Public Sans Light" w:hAnsi="Public Sans Light"/>
          <w:sz w:val="24"/>
          <w:szCs w:val="24"/>
        </w:rPr>
        <w:t xml:space="preserve">Details of exam arrangements will be provided approximately six weeks before the exam period. </w:t>
      </w:r>
    </w:p>
    <w:p w14:paraId="29D74D45" w14:textId="77777777" w:rsidR="004C28CE" w:rsidRPr="0093028B" w:rsidRDefault="004C28CE" w:rsidP="0079131A">
      <w:pPr>
        <w:rPr>
          <w:rFonts w:ascii="Public Sans Light" w:hAnsi="Public Sans Light"/>
          <w:sz w:val="24"/>
          <w:szCs w:val="24"/>
        </w:rPr>
      </w:pPr>
    </w:p>
    <w:p w14:paraId="43BC0A70" w14:textId="77777777" w:rsidR="004C28CE" w:rsidRPr="0093028B" w:rsidRDefault="35BBCD7B" w:rsidP="0079131A">
      <w:pPr>
        <w:rPr>
          <w:rFonts w:ascii="Public Sans Light" w:hAnsi="Public Sans Light"/>
          <w:b/>
          <w:bCs/>
          <w:sz w:val="24"/>
          <w:szCs w:val="24"/>
        </w:rPr>
      </w:pPr>
      <w:r w:rsidRPr="0093028B">
        <w:rPr>
          <w:rFonts w:ascii="Public Sans Light" w:hAnsi="Public Sans Light"/>
          <w:b/>
          <w:bCs/>
          <w:sz w:val="24"/>
          <w:szCs w:val="24"/>
        </w:rPr>
        <w:t xml:space="preserve">Your assessment brief: </w:t>
      </w:r>
    </w:p>
    <w:p w14:paraId="4A20FC8C" w14:textId="5EED0357" w:rsidR="00652D1B" w:rsidRPr="0093028B" w:rsidRDefault="004C28CE" w:rsidP="0079131A">
      <w:pPr>
        <w:numPr>
          <w:ilvl w:val="1"/>
          <w:numId w:val="26"/>
        </w:numPr>
        <w:rPr>
          <w:rFonts w:ascii="Public Sans Light" w:hAnsi="Public Sans Light"/>
          <w:iCs/>
          <w:color w:val="FF0000"/>
          <w:sz w:val="24"/>
          <w:szCs w:val="24"/>
        </w:rPr>
      </w:pPr>
      <w:r w:rsidRPr="0093028B">
        <w:rPr>
          <w:rFonts w:ascii="Public Sans Light" w:hAnsi="Public Sans Light"/>
          <w:b/>
          <w:bCs/>
          <w:sz w:val="24"/>
          <w:szCs w:val="24"/>
        </w:rPr>
        <w:t>Guidance</w:t>
      </w:r>
      <w:r w:rsidR="009C13D7" w:rsidRPr="0093028B">
        <w:rPr>
          <w:rFonts w:ascii="Public Sans Light" w:hAnsi="Public Sans Light"/>
          <w:bCs/>
          <w:iCs/>
          <w:sz w:val="24"/>
          <w:szCs w:val="24"/>
        </w:rPr>
        <w:t>:</w:t>
      </w:r>
      <w:r w:rsidRPr="0093028B">
        <w:rPr>
          <w:rFonts w:ascii="Public Sans Light" w:hAnsi="Public Sans Light"/>
          <w:iCs/>
          <w:color w:val="FF0000"/>
          <w:sz w:val="24"/>
          <w:szCs w:val="24"/>
        </w:rPr>
        <w:t xml:space="preserve"> </w:t>
      </w:r>
      <w:r w:rsidRPr="0093028B">
        <w:rPr>
          <w:rFonts w:ascii="Public Sans Light" w:hAnsi="Public Sans Light"/>
          <w:iCs/>
          <w:color w:val="C00000"/>
          <w:sz w:val="24"/>
          <w:szCs w:val="24"/>
        </w:rPr>
        <w:t>Please provide full guidance on completing coursework assessment tasks. If the assessment is an exam, give details such as question type, number of questions, how many questions must be completed</w:t>
      </w:r>
      <w:r w:rsidR="009C13D7" w:rsidRPr="0093028B">
        <w:rPr>
          <w:rFonts w:ascii="Public Sans Light" w:hAnsi="Public Sans Light"/>
          <w:iCs/>
          <w:color w:val="C00000"/>
          <w:sz w:val="24"/>
          <w:szCs w:val="24"/>
        </w:rPr>
        <w:t xml:space="preserve">, </w:t>
      </w:r>
      <w:r w:rsidRPr="0093028B">
        <w:rPr>
          <w:rFonts w:ascii="Public Sans Light" w:hAnsi="Public Sans Light"/>
          <w:iCs/>
          <w:color w:val="C00000"/>
          <w:sz w:val="24"/>
          <w:szCs w:val="24"/>
        </w:rPr>
        <w:t>etc.</w:t>
      </w:r>
      <w:r w:rsidR="00C6702D" w:rsidRPr="0093028B">
        <w:rPr>
          <w:rFonts w:ascii="Public Sans Light" w:hAnsi="Public Sans Light"/>
          <w:iCs/>
          <w:color w:val="C00000"/>
          <w:sz w:val="24"/>
          <w:szCs w:val="24"/>
        </w:rPr>
        <w:t xml:space="preserve"> If relevant, </w:t>
      </w:r>
      <w:r w:rsidR="00DC6F83" w:rsidRPr="0093028B">
        <w:rPr>
          <w:rFonts w:ascii="Public Sans Light" w:hAnsi="Public Sans Light"/>
          <w:iCs/>
          <w:color w:val="C00000"/>
          <w:sz w:val="24"/>
          <w:szCs w:val="24"/>
        </w:rPr>
        <w:t xml:space="preserve">include </w:t>
      </w:r>
      <w:r w:rsidR="0068272C" w:rsidRPr="0093028B">
        <w:rPr>
          <w:rFonts w:ascii="Public Sans Light" w:hAnsi="Public Sans Light"/>
          <w:iCs/>
          <w:color w:val="C00000"/>
          <w:sz w:val="24"/>
          <w:szCs w:val="24"/>
        </w:rPr>
        <w:t xml:space="preserve">guidance on </w:t>
      </w:r>
      <w:r w:rsidR="00507FB9" w:rsidRPr="0093028B">
        <w:rPr>
          <w:rFonts w:ascii="Public Sans Light" w:hAnsi="Public Sans Light"/>
          <w:iCs/>
          <w:color w:val="C00000"/>
          <w:sz w:val="24"/>
          <w:szCs w:val="24"/>
        </w:rPr>
        <w:t>how</w:t>
      </w:r>
      <w:r w:rsidR="0068272C" w:rsidRPr="0093028B">
        <w:rPr>
          <w:rFonts w:ascii="Public Sans Light" w:hAnsi="Public Sans Light"/>
          <w:iCs/>
          <w:color w:val="C00000"/>
          <w:sz w:val="24"/>
          <w:szCs w:val="24"/>
        </w:rPr>
        <w:t xml:space="preserve"> AI can be used to benefit the assessment</w:t>
      </w:r>
      <w:r w:rsidR="00446ED1" w:rsidRPr="0093028B">
        <w:rPr>
          <w:rFonts w:ascii="Public Sans Light" w:hAnsi="Public Sans Light"/>
          <w:iCs/>
          <w:color w:val="C00000"/>
          <w:sz w:val="24"/>
          <w:szCs w:val="24"/>
        </w:rPr>
        <w:t>.</w:t>
      </w:r>
    </w:p>
    <w:p w14:paraId="21E4DE44" w14:textId="7A3C20A0" w:rsidR="00652D1B" w:rsidRPr="0093028B" w:rsidRDefault="004C28CE" w:rsidP="0079131A">
      <w:pPr>
        <w:numPr>
          <w:ilvl w:val="1"/>
          <w:numId w:val="26"/>
        </w:numPr>
        <w:rPr>
          <w:rFonts w:ascii="Public Sans Light" w:hAnsi="Public Sans Light"/>
          <w:iCs/>
          <w:color w:val="FF0000"/>
          <w:sz w:val="24"/>
          <w:szCs w:val="24"/>
        </w:rPr>
      </w:pPr>
      <w:r w:rsidRPr="0093028B">
        <w:rPr>
          <w:rFonts w:ascii="Public Sans Light" w:hAnsi="Public Sans Light"/>
          <w:b/>
          <w:bCs/>
          <w:sz w:val="24"/>
          <w:szCs w:val="24"/>
        </w:rPr>
        <w:t>Formative</w:t>
      </w:r>
      <w:r w:rsidRPr="0093028B">
        <w:rPr>
          <w:rFonts w:ascii="Public Sans Light" w:hAnsi="Public Sans Light"/>
          <w:sz w:val="24"/>
          <w:szCs w:val="24"/>
        </w:rPr>
        <w:t xml:space="preserve"> </w:t>
      </w:r>
      <w:r w:rsidRPr="0093028B">
        <w:rPr>
          <w:rFonts w:ascii="Public Sans Light" w:hAnsi="Public Sans Light"/>
          <w:b/>
          <w:bCs/>
          <w:sz w:val="24"/>
          <w:szCs w:val="24"/>
        </w:rPr>
        <w:t>assessments</w:t>
      </w:r>
      <w:r w:rsidR="009C13D7" w:rsidRPr="0093028B">
        <w:rPr>
          <w:rFonts w:ascii="Public Sans Light" w:hAnsi="Public Sans Light"/>
          <w:sz w:val="24"/>
          <w:szCs w:val="24"/>
        </w:rPr>
        <w:t>:</w:t>
      </w:r>
      <w:r w:rsidRPr="0093028B">
        <w:rPr>
          <w:rFonts w:ascii="Public Sans Light" w:hAnsi="Public Sans Light"/>
          <w:iCs/>
          <w:color w:val="FF0000"/>
          <w:sz w:val="24"/>
          <w:szCs w:val="24"/>
        </w:rPr>
        <w:t xml:space="preserve"> </w:t>
      </w:r>
      <w:r w:rsidRPr="0093028B">
        <w:rPr>
          <w:rFonts w:ascii="Public Sans Light" w:hAnsi="Public Sans Light"/>
          <w:iCs/>
          <w:color w:val="C00000"/>
          <w:sz w:val="24"/>
          <w:szCs w:val="24"/>
        </w:rPr>
        <w:t xml:space="preserve">Please say how students will be supported towards the summative(s) through formative assessments and activities. </w:t>
      </w:r>
    </w:p>
    <w:p w14:paraId="3CBC5DC2" w14:textId="2CE059E5" w:rsidR="00652D1B" w:rsidRPr="0093028B" w:rsidRDefault="004C28CE" w:rsidP="0079131A">
      <w:pPr>
        <w:numPr>
          <w:ilvl w:val="1"/>
          <w:numId w:val="26"/>
        </w:numPr>
        <w:rPr>
          <w:rFonts w:ascii="Public Sans Light" w:hAnsi="Public Sans Light"/>
          <w:iCs/>
          <w:color w:val="FF0000"/>
          <w:sz w:val="24"/>
          <w:szCs w:val="24"/>
        </w:rPr>
      </w:pPr>
      <w:r w:rsidRPr="0093028B">
        <w:rPr>
          <w:rFonts w:ascii="Public Sans Light" w:hAnsi="Public Sans Light"/>
          <w:b/>
          <w:bCs/>
          <w:sz w:val="24"/>
          <w:szCs w:val="24"/>
        </w:rPr>
        <w:t xml:space="preserve">Feedback </w:t>
      </w:r>
      <w:r w:rsidR="00422A81" w:rsidRPr="0093028B">
        <w:rPr>
          <w:rFonts w:ascii="Public Sans Light" w:hAnsi="Public Sans Light"/>
          <w:b/>
          <w:bCs/>
          <w:sz w:val="24"/>
          <w:szCs w:val="24"/>
        </w:rPr>
        <w:t>f</w:t>
      </w:r>
      <w:r w:rsidRPr="0093028B">
        <w:rPr>
          <w:rFonts w:ascii="Public Sans Light" w:hAnsi="Public Sans Light"/>
          <w:b/>
          <w:bCs/>
          <w:sz w:val="24"/>
          <w:szCs w:val="24"/>
        </w:rPr>
        <w:t>or summative coursework</w:t>
      </w:r>
      <w:r w:rsidR="009C13D7" w:rsidRPr="0093028B">
        <w:rPr>
          <w:rFonts w:ascii="Public Sans Light" w:hAnsi="Public Sans Light"/>
          <w:sz w:val="24"/>
          <w:szCs w:val="24"/>
        </w:rPr>
        <w:t>:</w:t>
      </w:r>
      <w:r w:rsidR="009C13D7" w:rsidRPr="0093028B">
        <w:rPr>
          <w:rFonts w:ascii="Public Sans Light" w:hAnsi="Public Sans Light"/>
          <w:iCs/>
          <w:color w:val="FF0000"/>
          <w:sz w:val="24"/>
          <w:szCs w:val="24"/>
        </w:rPr>
        <w:t xml:space="preserve"> </w:t>
      </w:r>
      <w:r w:rsidR="009C13D7" w:rsidRPr="0093028B">
        <w:rPr>
          <w:rFonts w:ascii="Public Sans Light" w:hAnsi="Public Sans Light"/>
          <w:iCs/>
          <w:color w:val="C00000"/>
          <w:sz w:val="24"/>
          <w:szCs w:val="24"/>
        </w:rPr>
        <w:t>S</w:t>
      </w:r>
      <w:r w:rsidRPr="0093028B">
        <w:rPr>
          <w:rFonts w:ascii="Public Sans Light" w:hAnsi="Public Sans Light"/>
          <w:iCs/>
          <w:color w:val="C00000"/>
          <w:sz w:val="24"/>
          <w:szCs w:val="24"/>
        </w:rPr>
        <w:t>tate how the feedback sandwich will be provided (written or audio?) and any other details (</w:t>
      </w:r>
      <w:r w:rsidR="009C13D7" w:rsidRPr="0093028B">
        <w:rPr>
          <w:rFonts w:ascii="Public Sans Light" w:hAnsi="Public Sans Light"/>
          <w:iCs/>
          <w:color w:val="C00000"/>
          <w:sz w:val="24"/>
          <w:szCs w:val="24"/>
        </w:rPr>
        <w:t>e.g.,</w:t>
      </w:r>
      <w:r w:rsidRPr="0093028B">
        <w:rPr>
          <w:rFonts w:ascii="Public Sans Light" w:hAnsi="Public Sans Light"/>
          <w:iCs/>
          <w:color w:val="C00000"/>
          <w:sz w:val="24"/>
          <w:szCs w:val="24"/>
        </w:rPr>
        <w:t xml:space="preserve"> if there will be written comments on the script, if there will be a feedback clinic). For exams, state any feedback process, if applicable (</w:t>
      </w:r>
      <w:r w:rsidR="009C13D7" w:rsidRPr="0093028B">
        <w:rPr>
          <w:rFonts w:ascii="Public Sans Light" w:hAnsi="Public Sans Light"/>
          <w:iCs/>
          <w:color w:val="C00000"/>
          <w:sz w:val="24"/>
          <w:szCs w:val="24"/>
        </w:rPr>
        <w:t>e.g.,</w:t>
      </w:r>
      <w:r w:rsidRPr="0093028B">
        <w:rPr>
          <w:rFonts w:ascii="Public Sans Light" w:hAnsi="Public Sans Light"/>
          <w:iCs/>
          <w:color w:val="C00000"/>
          <w:sz w:val="24"/>
          <w:szCs w:val="24"/>
        </w:rPr>
        <w:t xml:space="preserve"> generic feedback will be provided via Moodle with</w:t>
      </w:r>
      <w:r w:rsidR="002100B7">
        <w:rPr>
          <w:rFonts w:ascii="Public Sans Light" w:hAnsi="Public Sans Light"/>
          <w:iCs/>
          <w:color w:val="C00000"/>
          <w:sz w:val="24"/>
          <w:szCs w:val="24"/>
        </w:rPr>
        <w:t>in</w:t>
      </w:r>
      <w:r w:rsidRPr="0093028B">
        <w:rPr>
          <w:rFonts w:ascii="Public Sans Light" w:hAnsi="Public Sans Light"/>
          <w:iCs/>
          <w:color w:val="C00000"/>
          <w:sz w:val="24"/>
          <w:szCs w:val="24"/>
        </w:rPr>
        <w:t xml:space="preserve"> </w:t>
      </w:r>
      <w:r w:rsidR="002100B7">
        <w:rPr>
          <w:rFonts w:ascii="Public Sans Light" w:hAnsi="Public Sans Light"/>
          <w:iCs/>
          <w:color w:val="C00000"/>
          <w:sz w:val="24"/>
          <w:szCs w:val="24"/>
        </w:rPr>
        <w:t>seventeen</w:t>
      </w:r>
      <w:r w:rsidR="006A0DFB" w:rsidRPr="0093028B">
        <w:rPr>
          <w:rFonts w:ascii="Public Sans Light" w:hAnsi="Public Sans Light"/>
          <w:iCs/>
          <w:color w:val="C00000"/>
          <w:sz w:val="24"/>
          <w:szCs w:val="24"/>
        </w:rPr>
        <w:t xml:space="preserve"> </w:t>
      </w:r>
      <w:r w:rsidRPr="0093028B">
        <w:rPr>
          <w:rFonts w:ascii="Public Sans Light" w:hAnsi="Public Sans Light"/>
          <w:iCs/>
          <w:color w:val="C00000"/>
          <w:sz w:val="24"/>
          <w:szCs w:val="24"/>
        </w:rPr>
        <w:t>working days of the exam, feedback clinic</w:t>
      </w:r>
      <w:r w:rsidR="0020470A" w:rsidRPr="0093028B">
        <w:rPr>
          <w:rFonts w:ascii="Public Sans Light" w:hAnsi="Public Sans Light"/>
          <w:iCs/>
          <w:color w:val="C00000"/>
          <w:sz w:val="24"/>
          <w:szCs w:val="24"/>
        </w:rPr>
        <w:t>.</w:t>
      </w:r>
      <w:r w:rsidRPr="0093028B">
        <w:rPr>
          <w:rFonts w:ascii="Public Sans Light" w:hAnsi="Public Sans Light"/>
          <w:iCs/>
          <w:color w:val="C00000"/>
          <w:sz w:val="24"/>
          <w:szCs w:val="24"/>
        </w:rPr>
        <w:t>)</w:t>
      </w:r>
    </w:p>
    <w:p w14:paraId="7A4B494B" w14:textId="57F2774A" w:rsidR="00652D1B" w:rsidRPr="0093028B" w:rsidRDefault="004C28CE" w:rsidP="0079131A">
      <w:pPr>
        <w:numPr>
          <w:ilvl w:val="1"/>
          <w:numId w:val="26"/>
        </w:numPr>
        <w:rPr>
          <w:rFonts w:ascii="Public Sans Light" w:hAnsi="Public Sans Light"/>
          <w:iCs/>
          <w:color w:val="C00000"/>
          <w:sz w:val="24"/>
          <w:szCs w:val="24"/>
        </w:rPr>
      </w:pPr>
      <w:r w:rsidRPr="0093028B">
        <w:rPr>
          <w:rFonts w:ascii="Public Sans Light" w:hAnsi="Public Sans Light"/>
          <w:b/>
          <w:bCs/>
          <w:sz w:val="24"/>
          <w:szCs w:val="24"/>
        </w:rPr>
        <w:lastRenderedPageBreak/>
        <w:t>Marking rubric</w:t>
      </w:r>
      <w:r w:rsidR="009C13D7" w:rsidRPr="0093028B">
        <w:rPr>
          <w:rFonts w:ascii="Public Sans Light" w:hAnsi="Public Sans Light"/>
          <w:sz w:val="24"/>
          <w:szCs w:val="24"/>
        </w:rPr>
        <w:t>:</w:t>
      </w:r>
      <w:r w:rsidRPr="0093028B">
        <w:rPr>
          <w:rFonts w:ascii="Public Sans Light" w:hAnsi="Public Sans Light"/>
          <w:iCs/>
          <w:color w:val="FF0000"/>
          <w:sz w:val="24"/>
          <w:szCs w:val="24"/>
        </w:rPr>
        <w:t xml:space="preserve"> </w:t>
      </w:r>
      <w:r w:rsidRPr="0093028B">
        <w:rPr>
          <w:rFonts w:ascii="Public Sans Light" w:hAnsi="Public Sans Light"/>
          <w:iCs/>
          <w:color w:val="C00000"/>
          <w:sz w:val="24"/>
          <w:szCs w:val="24"/>
        </w:rPr>
        <w:t xml:space="preserve">Please provide the marking criteria and descriptors for each marking band for each coursework assessment, using the relevant empty rubric template </w:t>
      </w:r>
      <w:r w:rsidR="000F4C90" w:rsidRPr="0093028B">
        <w:rPr>
          <w:rFonts w:ascii="Public Sans Light" w:hAnsi="Public Sans Light"/>
          <w:iCs/>
          <w:color w:val="C00000"/>
          <w:sz w:val="24"/>
          <w:szCs w:val="24"/>
        </w:rPr>
        <w:t>available</w:t>
      </w:r>
      <w:r w:rsidR="00016616" w:rsidRPr="0093028B">
        <w:rPr>
          <w:rFonts w:ascii="Public Sans Light" w:hAnsi="Public Sans Light"/>
          <w:iCs/>
          <w:color w:val="C00000"/>
          <w:sz w:val="24"/>
          <w:szCs w:val="24"/>
        </w:rPr>
        <w:t xml:space="preserve"> on Moodle. It can be found </w:t>
      </w:r>
      <w:r w:rsidR="0064038E" w:rsidRPr="0093028B">
        <w:rPr>
          <w:rFonts w:ascii="Public Sans Light" w:hAnsi="Public Sans Light"/>
          <w:iCs/>
          <w:color w:val="C00000"/>
          <w:sz w:val="24"/>
          <w:szCs w:val="24"/>
        </w:rPr>
        <w:t>in the M</w:t>
      </w:r>
      <w:r w:rsidR="005E7C2B" w:rsidRPr="0093028B">
        <w:rPr>
          <w:rFonts w:ascii="Public Sans Light" w:hAnsi="Public Sans Light"/>
          <w:iCs/>
          <w:color w:val="C00000"/>
          <w:sz w:val="24"/>
          <w:szCs w:val="24"/>
        </w:rPr>
        <w:t xml:space="preserve">oodle plugin “Turnitin Assignment 2” in the </w:t>
      </w:r>
      <w:proofErr w:type="spellStart"/>
      <w:r w:rsidR="00016616" w:rsidRPr="0093028B">
        <w:rPr>
          <w:rFonts w:ascii="Public Sans Light" w:hAnsi="Public Sans Light"/>
          <w:iCs/>
          <w:color w:val="C00000"/>
          <w:sz w:val="24"/>
          <w:szCs w:val="24"/>
        </w:rPr>
        <w:t>Grademark</w:t>
      </w:r>
      <w:proofErr w:type="spellEnd"/>
      <w:r w:rsidR="005E7C2B" w:rsidRPr="0093028B">
        <w:rPr>
          <w:rFonts w:ascii="Public Sans Light" w:hAnsi="Public Sans Light"/>
          <w:iCs/>
          <w:color w:val="C00000"/>
          <w:sz w:val="24"/>
          <w:szCs w:val="24"/>
        </w:rPr>
        <w:t xml:space="preserve"> section, </w:t>
      </w:r>
      <w:r w:rsidR="00283C55" w:rsidRPr="0093028B">
        <w:rPr>
          <w:rFonts w:ascii="Public Sans Light" w:hAnsi="Public Sans Light"/>
          <w:iCs/>
          <w:color w:val="C00000"/>
          <w:sz w:val="24"/>
          <w:szCs w:val="24"/>
        </w:rPr>
        <w:t xml:space="preserve">using the </w:t>
      </w:r>
      <w:r w:rsidR="00611F0B" w:rsidRPr="0093028B">
        <w:rPr>
          <w:rFonts w:ascii="Public Sans Light" w:hAnsi="Public Sans Light"/>
          <w:iCs/>
          <w:color w:val="C00000"/>
          <w:sz w:val="24"/>
          <w:szCs w:val="24"/>
        </w:rPr>
        <w:t>drop-down</w:t>
      </w:r>
      <w:r w:rsidR="00283C55" w:rsidRPr="0093028B">
        <w:rPr>
          <w:rFonts w:ascii="Public Sans Light" w:hAnsi="Public Sans Light"/>
          <w:iCs/>
          <w:color w:val="C00000"/>
          <w:sz w:val="24"/>
          <w:szCs w:val="24"/>
        </w:rPr>
        <w:t xml:space="preserve"> menu</w:t>
      </w:r>
      <w:r w:rsidR="005E7C2B" w:rsidRPr="0093028B">
        <w:rPr>
          <w:rFonts w:ascii="Public Sans Light" w:hAnsi="Public Sans Light"/>
          <w:iCs/>
          <w:color w:val="C00000"/>
          <w:sz w:val="24"/>
          <w:szCs w:val="24"/>
        </w:rPr>
        <w:t xml:space="preserve">. </w:t>
      </w:r>
      <w:r w:rsidR="000D1106" w:rsidRPr="0093028B">
        <w:rPr>
          <w:rFonts w:ascii="Public Sans Light" w:hAnsi="Public Sans Light"/>
          <w:iCs/>
          <w:color w:val="C00000"/>
          <w:sz w:val="24"/>
          <w:szCs w:val="24"/>
        </w:rPr>
        <w:t>You can choose betwe</w:t>
      </w:r>
      <w:r w:rsidR="000964AD" w:rsidRPr="0093028B">
        <w:rPr>
          <w:rFonts w:ascii="Public Sans Light" w:hAnsi="Public Sans Light"/>
          <w:iCs/>
          <w:color w:val="C00000"/>
          <w:sz w:val="24"/>
          <w:szCs w:val="24"/>
        </w:rPr>
        <w:t xml:space="preserve">en </w:t>
      </w:r>
      <w:r w:rsidR="00283C55" w:rsidRPr="0093028B">
        <w:rPr>
          <w:rFonts w:ascii="Public Sans Light" w:hAnsi="Public Sans Light"/>
          <w:iCs/>
          <w:color w:val="C00000"/>
          <w:sz w:val="24"/>
          <w:szCs w:val="24"/>
        </w:rPr>
        <w:t>numerical</w:t>
      </w:r>
      <w:r w:rsidR="00BF03BB" w:rsidRPr="0093028B">
        <w:rPr>
          <w:rFonts w:ascii="Public Sans Light" w:hAnsi="Public Sans Light"/>
          <w:iCs/>
          <w:color w:val="C00000"/>
          <w:sz w:val="24"/>
          <w:szCs w:val="24"/>
        </w:rPr>
        <w:t xml:space="preserve"> or fail/pass</w:t>
      </w:r>
      <w:r w:rsidR="00283C55" w:rsidRPr="0093028B">
        <w:rPr>
          <w:rFonts w:ascii="Public Sans Light" w:hAnsi="Public Sans Light"/>
          <w:iCs/>
          <w:color w:val="C00000"/>
          <w:sz w:val="24"/>
          <w:szCs w:val="24"/>
        </w:rPr>
        <w:t xml:space="preserve"> templates</w:t>
      </w:r>
      <w:r w:rsidR="003D6729" w:rsidRPr="0093028B">
        <w:rPr>
          <w:rFonts w:ascii="Public Sans Light" w:hAnsi="Public Sans Light"/>
          <w:iCs/>
          <w:color w:val="C00000"/>
          <w:sz w:val="24"/>
          <w:szCs w:val="24"/>
        </w:rPr>
        <w:t xml:space="preserve"> and between </w:t>
      </w:r>
      <w:r w:rsidR="0033231C" w:rsidRPr="0093028B">
        <w:rPr>
          <w:rFonts w:ascii="Public Sans Light" w:hAnsi="Public Sans Light"/>
          <w:iCs/>
          <w:color w:val="C00000"/>
          <w:sz w:val="24"/>
          <w:szCs w:val="24"/>
        </w:rPr>
        <w:t xml:space="preserve">Undergraduate or Postgraduate </w:t>
      </w:r>
      <w:r w:rsidR="003D6729" w:rsidRPr="0093028B">
        <w:rPr>
          <w:rFonts w:ascii="Public Sans Light" w:hAnsi="Public Sans Light"/>
          <w:iCs/>
          <w:color w:val="C00000"/>
          <w:sz w:val="24"/>
          <w:szCs w:val="24"/>
        </w:rPr>
        <w:t>templates</w:t>
      </w:r>
      <w:r w:rsidR="00F700A0" w:rsidRPr="0093028B">
        <w:rPr>
          <w:rFonts w:ascii="Public Sans Light" w:hAnsi="Public Sans Light"/>
          <w:iCs/>
          <w:color w:val="C00000"/>
          <w:sz w:val="24"/>
          <w:szCs w:val="24"/>
        </w:rPr>
        <w:t>.</w:t>
      </w:r>
      <w:r w:rsidR="00AE4F29" w:rsidRPr="0093028B">
        <w:rPr>
          <w:rFonts w:ascii="Public Sans Light" w:hAnsi="Public Sans Light"/>
          <w:iCs/>
          <w:color w:val="C00000"/>
          <w:sz w:val="24"/>
          <w:szCs w:val="24"/>
        </w:rPr>
        <w:t xml:space="preserve"> </w:t>
      </w:r>
      <w:r w:rsidR="00AE4F29" w:rsidRPr="0093028B">
        <w:rPr>
          <w:rFonts w:ascii="Public Sans Light" w:hAnsi="Public Sans Light"/>
          <w:sz w:val="24"/>
          <w:szCs w:val="24"/>
        </w:rPr>
        <w:t xml:space="preserve">The marking rubric can be found on the module </w:t>
      </w:r>
      <w:r w:rsidR="00F700A0" w:rsidRPr="0093028B">
        <w:rPr>
          <w:rFonts w:ascii="Public Sans Light" w:hAnsi="Public Sans Light"/>
          <w:sz w:val="24"/>
          <w:szCs w:val="24"/>
        </w:rPr>
        <w:t>Moodle</w:t>
      </w:r>
      <w:r w:rsidR="00AE4F29" w:rsidRPr="0093028B">
        <w:rPr>
          <w:rFonts w:ascii="Public Sans Light" w:hAnsi="Public Sans Light"/>
          <w:sz w:val="24"/>
          <w:szCs w:val="24"/>
        </w:rPr>
        <w:t xml:space="preserve"> page under section </w:t>
      </w:r>
      <w:r w:rsidR="000C35E6" w:rsidRPr="0093028B">
        <w:rPr>
          <w:rFonts w:ascii="Public Sans Light" w:hAnsi="Public Sans Light"/>
          <w:iCs/>
          <w:color w:val="C00000"/>
          <w:sz w:val="24"/>
          <w:szCs w:val="24"/>
        </w:rPr>
        <w:t>[e</w:t>
      </w:r>
      <w:r w:rsidR="00F700A0" w:rsidRPr="0093028B">
        <w:rPr>
          <w:rFonts w:ascii="Public Sans Light" w:hAnsi="Public Sans Light"/>
          <w:iCs/>
          <w:color w:val="C00000"/>
          <w:sz w:val="24"/>
          <w:szCs w:val="24"/>
        </w:rPr>
        <w:t>xplain where students can find the rubric on the module Moodle pag</w:t>
      </w:r>
      <w:r w:rsidR="000C35E6" w:rsidRPr="0093028B">
        <w:rPr>
          <w:rFonts w:ascii="Public Sans Light" w:hAnsi="Public Sans Light"/>
          <w:iCs/>
          <w:color w:val="C00000"/>
          <w:sz w:val="24"/>
          <w:szCs w:val="24"/>
        </w:rPr>
        <w:t>e]</w:t>
      </w:r>
      <w:r w:rsidR="00F700A0" w:rsidRPr="0093028B">
        <w:rPr>
          <w:rFonts w:ascii="Public Sans Light" w:hAnsi="Public Sans Light"/>
          <w:iCs/>
          <w:color w:val="C00000"/>
          <w:sz w:val="24"/>
          <w:szCs w:val="24"/>
        </w:rPr>
        <w:t>.</w:t>
      </w:r>
      <w:r w:rsidR="00B44BC5" w:rsidRPr="0093028B">
        <w:rPr>
          <w:rFonts w:ascii="Public Sans Light" w:hAnsi="Public Sans Light"/>
          <w:iCs/>
          <w:color w:val="C00000"/>
          <w:sz w:val="24"/>
          <w:szCs w:val="24"/>
        </w:rPr>
        <w:t xml:space="preserve"> </w:t>
      </w:r>
    </w:p>
    <w:p w14:paraId="31FB6BF7" w14:textId="494AE14A" w:rsidR="00EF3E92" w:rsidRPr="0093028B" w:rsidRDefault="00EF3E92" w:rsidP="00AE4F29">
      <w:pPr>
        <w:rPr>
          <w:rFonts w:ascii="Public Sans Light" w:hAnsi="Public Sans Light"/>
          <w:iCs/>
          <w:sz w:val="24"/>
          <w:szCs w:val="24"/>
        </w:rPr>
      </w:pPr>
    </w:p>
    <w:p w14:paraId="2F291BC0" w14:textId="59DF098C" w:rsidR="004C28CE" w:rsidRPr="0093028B" w:rsidRDefault="004C28CE" w:rsidP="0079131A">
      <w:pPr>
        <w:rPr>
          <w:rFonts w:ascii="Public Sans Light" w:hAnsi="Public Sans Light"/>
          <w:sz w:val="24"/>
          <w:szCs w:val="24"/>
        </w:rPr>
      </w:pPr>
      <w:r w:rsidRPr="0093028B">
        <w:rPr>
          <w:rFonts w:ascii="Public Sans Light" w:hAnsi="Public Sans Light"/>
          <w:sz w:val="24"/>
          <w:szCs w:val="24"/>
        </w:rPr>
        <w:t xml:space="preserve">Coursework is marked on the understanding that it is the student’s own work on the module and that it has not, in whole or part, been presented elsewhere for assessment. Where material has been used from other sources, this must be properly acknowledged in accordance with the </w:t>
      </w:r>
      <w:r w:rsidR="0034254B" w:rsidRPr="0093028B">
        <w:rPr>
          <w:rFonts w:ascii="Public Sans Light" w:hAnsi="Public Sans Light"/>
          <w:sz w:val="24"/>
          <w:szCs w:val="24"/>
        </w:rPr>
        <w:t>U</w:t>
      </w:r>
      <w:r w:rsidRPr="0093028B">
        <w:rPr>
          <w:rFonts w:ascii="Public Sans Light" w:hAnsi="Public Sans Light"/>
          <w:sz w:val="24"/>
          <w:szCs w:val="24"/>
        </w:rPr>
        <w:t xml:space="preserve">niversity’s </w:t>
      </w:r>
      <w:r w:rsidR="0020470A" w:rsidRPr="0093028B">
        <w:rPr>
          <w:rFonts w:ascii="Public Sans Light" w:hAnsi="Public Sans Light"/>
          <w:sz w:val="24"/>
          <w:szCs w:val="24"/>
        </w:rPr>
        <w:t>r</w:t>
      </w:r>
      <w:r w:rsidRPr="0093028B">
        <w:rPr>
          <w:rFonts w:ascii="Public Sans Light" w:hAnsi="Public Sans Light"/>
          <w:sz w:val="24"/>
          <w:szCs w:val="24"/>
        </w:rPr>
        <w:t xml:space="preserve">egulations regarding </w:t>
      </w:r>
      <w:r w:rsidR="00AC3D50" w:rsidRPr="0093028B">
        <w:rPr>
          <w:rFonts w:ascii="Public Sans Light" w:hAnsi="Public Sans Light"/>
          <w:sz w:val="24"/>
          <w:szCs w:val="24"/>
        </w:rPr>
        <w:t>Assessment</w:t>
      </w:r>
      <w:r w:rsidRPr="0093028B">
        <w:rPr>
          <w:rFonts w:ascii="Public Sans Light" w:hAnsi="Public Sans Light"/>
          <w:sz w:val="24"/>
          <w:szCs w:val="24"/>
        </w:rPr>
        <w:t xml:space="preserve"> Misconduct.</w:t>
      </w:r>
    </w:p>
    <w:p w14:paraId="571A62E6" w14:textId="77777777" w:rsidR="004C28CE" w:rsidRPr="0093028B" w:rsidRDefault="004C28CE" w:rsidP="0079131A">
      <w:pPr>
        <w:rPr>
          <w:rFonts w:ascii="Public Sans Light" w:hAnsi="Public Sans Light"/>
          <w:sz w:val="24"/>
          <w:szCs w:val="24"/>
        </w:rPr>
      </w:pPr>
    </w:p>
    <w:p w14:paraId="2A50FCB4" w14:textId="77777777" w:rsidR="004C28CE" w:rsidRPr="0093028B" w:rsidRDefault="004C28CE" w:rsidP="0079131A">
      <w:pPr>
        <w:rPr>
          <w:rFonts w:ascii="Public Sans Light" w:hAnsi="Public Sans Light"/>
          <w:b/>
          <w:bCs/>
          <w:sz w:val="24"/>
          <w:szCs w:val="24"/>
        </w:rPr>
      </w:pPr>
      <w:r w:rsidRPr="0093028B">
        <w:rPr>
          <w:rFonts w:ascii="Public Sans Light" w:hAnsi="Public Sans Light"/>
          <w:b/>
          <w:bCs/>
          <w:sz w:val="24"/>
          <w:szCs w:val="24"/>
        </w:rPr>
        <w:t>Marking, feedback and next steps</w:t>
      </w:r>
    </w:p>
    <w:p w14:paraId="680B7CEA" w14:textId="77777777" w:rsidR="004C28CE" w:rsidRPr="0093028B" w:rsidRDefault="004C28CE" w:rsidP="0079131A">
      <w:pPr>
        <w:rPr>
          <w:rFonts w:ascii="Public Sans Light" w:hAnsi="Public Sans Light"/>
          <w:sz w:val="24"/>
          <w:szCs w:val="24"/>
        </w:rPr>
      </w:pPr>
      <w:r w:rsidRPr="0093028B">
        <w:rPr>
          <w:rFonts w:ascii="Public Sans Light" w:hAnsi="Public Sans Light"/>
          <w:sz w:val="24"/>
          <w:szCs w:val="24"/>
        </w:rPr>
        <w:t xml:space="preserve">To pass this module, you must achieve </w:t>
      </w:r>
      <w:r w:rsidRPr="0093028B">
        <w:rPr>
          <w:rFonts w:ascii="Public Sans Light" w:hAnsi="Public Sans Light"/>
          <w:iCs/>
          <w:color w:val="C00000"/>
          <w:sz w:val="24"/>
          <w:szCs w:val="24"/>
        </w:rPr>
        <w:t xml:space="preserve">an overall mark of 40+ or 50+ or Pass (delete as applicable) and a mark of 30+ or 40+ or a Pass (delete as appropriate) for all assessments.  </w:t>
      </w:r>
    </w:p>
    <w:p w14:paraId="1BC41B6A" w14:textId="77777777" w:rsidR="004C28CE" w:rsidRPr="0093028B" w:rsidRDefault="004C28CE" w:rsidP="0079131A">
      <w:pPr>
        <w:rPr>
          <w:rFonts w:ascii="Public Sans Light" w:hAnsi="Public Sans Light"/>
          <w:sz w:val="24"/>
          <w:szCs w:val="24"/>
        </w:rPr>
      </w:pPr>
    </w:p>
    <w:p w14:paraId="4D5C7564" w14:textId="5B183776" w:rsidR="004C28CE" w:rsidRPr="0093028B" w:rsidRDefault="004C28CE" w:rsidP="0079131A">
      <w:pPr>
        <w:rPr>
          <w:rFonts w:ascii="Public Sans Light" w:hAnsi="Public Sans Light"/>
          <w:sz w:val="24"/>
          <w:szCs w:val="24"/>
        </w:rPr>
      </w:pPr>
      <w:r w:rsidRPr="0093028B">
        <w:rPr>
          <w:rFonts w:ascii="Public Sans Light" w:hAnsi="Public Sans Light"/>
          <w:sz w:val="24"/>
          <w:szCs w:val="24"/>
        </w:rPr>
        <w:t xml:space="preserve">For coursework, the marks and feedback will normally be provided to students within </w:t>
      </w:r>
      <w:r w:rsidR="002779C3">
        <w:rPr>
          <w:rFonts w:ascii="Public Sans Light" w:hAnsi="Public Sans Light"/>
          <w:sz w:val="24"/>
          <w:szCs w:val="24"/>
        </w:rPr>
        <w:t>seventeen</w:t>
      </w:r>
      <w:r w:rsidRPr="0093028B">
        <w:rPr>
          <w:rFonts w:ascii="Public Sans Light" w:hAnsi="Public Sans Light"/>
          <w:sz w:val="24"/>
          <w:szCs w:val="24"/>
        </w:rPr>
        <w:t xml:space="preserve"> working days of the submission deadline. In exceptional circumstances, where there is a delay in providing feedback, you will be informed by the module leader.  </w:t>
      </w:r>
    </w:p>
    <w:p w14:paraId="6F106CE5" w14:textId="77777777" w:rsidR="004C28CE" w:rsidRPr="0093028B" w:rsidRDefault="004C28CE" w:rsidP="0079131A">
      <w:pPr>
        <w:rPr>
          <w:rFonts w:ascii="Public Sans Light" w:hAnsi="Public Sans Light"/>
          <w:sz w:val="24"/>
          <w:szCs w:val="24"/>
        </w:rPr>
      </w:pPr>
    </w:p>
    <w:p w14:paraId="642E78C9" w14:textId="010ED2E1" w:rsidR="004C28CE" w:rsidRPr="0093028B" w:rsidRDefault="5B66AC69" w:rsidP="0079131A">
      <w:pPr>
        <w:rPr>
          <w:rFonts w:ascii="Public Sans Light" w:hAnsi="Public Sans Light"/>
          <w:sz w:val="24"/>
          <w:szCs w:val="24"/>
        </w:rPr>
      </w:pPr>
      <w:r w:rsidRPr="0093028B">
        <w:rPr>
          <w:rFonts w:ascii="Public Sans Light" w:hAnsi="Public Sans Light"/>
          <w:sz w:val="24"/>
          <w:szCs w:val="24"/>
        </w:rPr>
        <w:t xml:space="preserve">If you do not pass a module at the first attempt, you </w:t>
      </w:r>
      <w:r w:rsidR="00811930" w:rsidRPr="0093028B">
        <w:rPr>
          <w:rFonts w:ascii="Public Sans Light" w:hAnsi="Public Sans Light"/>
          <w:sz w:val="24"/>
          <w:szCs w:val="24"/>
        </w:rPr>
        <w:t>will likely</w:t>
      </w:r>
      <w:r w:rsidR="00362544" w:rsidRPr="0093028B">
        <w:rPr>
          <w:rFonts w:ascii="Public Sans Light" w:hAnsi="Public Sans Light"/>
          <w:sz w:val="24"/>
          <w:szCs w:val="24"/>
        </w:rPr>
        <w:t xml:space="preserve"> be</w:t>
      </w:r>
      <w:r w:rsidRPr="0093028B">
        <w:rPr>
          <w:rFonts w:ascii="Public Sans Light" w:hAnsi="Public Sans Light"/>
          <w:sz w:val="24"/>
          <w:szCs w:val="24"/>
        </w:rPr>
        <w:t xml:space="preserve"> eligible for a resit opportunity on the failed assessments. The </w:t>
      </w:r>
      <w:r w:rsidR="00C60F5D" w:rsidRPr="0093028B">
        <w:rPr>
          <w:rFonts w:ascii="Public Sans Light" w:hAnsi="Public Sans Light"/>
          <w:sz w:val="24"/>
          <w:szCs w:val="24"/>
        </w:rPr>
        <w:t>Progression and Award Board (PAB)</w:t>
      </w:r>
      <w:r w:rsidRPr="0093028B">
        <w:rPr>
          <w:rFonts w:ascii="Public Sans Light" w:hAnsi="Public Sans Light"/>
          <w:sz w:val="24"/>
          <w:szCs w:val="24"/>
        </w:rPr>
        <w:t xml:space="preserve"> will decide whether you will </w:t>
      </w:r>
      <w:r w:rsidR="00EC60D5" w:rsidRPr="0093028B">
        <w:rPr>
          <w:rFonts w:ascii="Public Sans Light" w:hAnsi="Public Sans Light"/>
          <w:sz w:val="24"/>
          <w:szCs w:val="24"/>
        </w:rPr>
        <w:t>be offered</w:t>
      </w:r>
      <w:r w:rsidRPr="0093028B">
        <w:rPr>
          <w:rFonts w:ascii="Public Sans Light" w:hAnsi="Public Sans Light"/>
          <w:sz w:val="24"/>
          <w:szCs w:val="24"/>
        </w:rPr>
        <w:t xml:space="preserve"> an opportunity to </w:t>
      </w:r>
      <w:proofErr w:type="spellStart"/>
      <w:r w:rsidRPr="0093028B">
        <w:rPr>
          <w:rFonts w:ascii="Public Sans Light" w:hAnsi="Public Sans Light"/>
          <w:sz w:val="24"/>
          <w:szCs w:val="24"/>
        </w:rPr>
        <w:t>resit</w:t>
      </w:r>
      <w:proofErr w:type="spellEnd"/>
      <w:r w:rsidRPr="0093028B">
        <w:rPr>
          <w:rFonts w:ascii="Public Sans Light" w:hAnsi="Public Sans Light"/>
          <w:sz w:val="24"/>
          <w:szCs w:val="24"/>
        </w:rPr>
        <w:t xml:space="preserve">. </w:t>
      </w:r>
      <w:r w:rsidRPr="0093028B">
        <w:rPr>
          <w:rFonts w:ascii="Public Sans Light" w:hAnsi="Public Sans Light"/>
          <w:sz w:val="24"/>
          <w:szCs w:val="24"/>
        </w:rPr>
        <w:lastRenderedPageBreak/>
        <w:t>Note that marks on resit assessme</w:t>
      </w:r>
      <w:r w:rsidRPr="0093028B">
        <w:rPr>
          <w:rFonts w:ascii="Public Sans Light" w:hAnsi="Public Sans Light"/>
          <w:iCs/>
          <w:color w:val="000000" w:themeColor="text1"/>
          <w:sz w:val="24"/>
          <w:szCs w:val="24"/>
        </w:rPr>
        <w:t>nts are capped at</w:t>
      </w:r>
      <w:r w:rsidRPr="0093028B">
        <w:rPr>
          <w:rFonts w:ascii="Public Sans Light" w:hAnsi="Public Sans Light"/>
          <w:iCs/>
          <w:color w:val="C00000"/>
          <w:sz w:val="24"/>
          <w:szCs w:val="24"/>
        </w:rPr>
        <w:t xml:space="preserve"> 40% / 50% (delete as appropriate for UG/PG) </w:t>
      </w:r>
      <w:r w:rsidRPr="0093028B">
        <w:rPr>
          <w:rFonts w:ascii="Public Sans Light" w:hAnsi="Public Sans Light"/>
          <w:sz w:val="24"/>
          <w:szCs w:val="24"/>
        </w:rPr>
        <w:t xml:space="preserve">unless extenuation has been applied for and granted. </w:t>
      </w:r>
    </w:p>
    <w:p w14:paraId="160843DB" w14:textId="77777777" w:rsidR="00652D1B" w:rsidRPr="0093028B" w:rsidRDefault="00652D1B" w:rsidP="0079131A">
      <w:pPr>
        <w:rPr>
          <w:rFonts w:ascii="Public Sans Light" w:hAnsi="Public Sans Light"/>
          <w:iCs/>
          <w:sz w:val="24"/>
          <w:szCs w:val="24"/>
        </w:rPr>
      </w:pPr>
    </w:p>
    <w:p w14:paraId="561FE241" w14:textId="77777777" w:rsidR="00652D1B" w:rsidRPr="0093028B" w:rsidRDefault="00652D1B" w:rsidP="0079131A">
      <w:pPr>
        <w:rPr>
          <w:rFonts w:ascii="Public Sans Light" w:hAnsi="Public Sans Light"/>
          <w:b/>
          <w:bCs/>
          <w:sz w:val="24"/>
          <w:szCs w:val="24"/>
        </w:rPr>
      </w:pPr>
      <w:r w:rsidRPr="0093028B">
        <w:rPr>
          <w:rFonts w:ascii="Public Sans Light" w:hAnsi="Public Sans Light"/>
          <w:b/>
          <w:bCs/>
          <w:sz w:val="24"/>
          <w:szCs w:val="24"/>
        </w:rPr>
        <w:t>External Examiner</w:t>
      </w:r>
    </w:p>
    <w:p w14:paraId="12D649DE" w14:textId="77777777" w:rsidR="00652D1B" w:rsidRPr="0093028B" w:rsidRDefault="00652D1B" w:rsidP="0079131A">
      <w:pPr>
        <w:rPr>
          <w:rFonts w:ascii="Public Sans Light" w:hAnsi="Public Sans Light"/>
          <w:sz w:val="24"/>
          <w:szCs w:val="24"/>
        </w:rPr>
      </w:pPr>
      <w:r w:rsidRPr="0093028B">
        <w:rPr>
          <w:rFonts w:ascii="Public Sans Light" w:hAnsi="Public Sans Light"/>
          <w:sz w:val="24"/>
          <w:szCs w:val="24"/>
        </w:rPr>
        <w:t>The External Examiner for this module is:</w:t>
      </w:r>
    </w:p>
    <w:p w14:paraId="41DC909B" w14:textId="77777777" w:rsidR="00652D1B" w:rsidRPr="0093028B" w:rsidRDefault="00652D1B" w:rsidP="0079131A">
      <w:pPr>
        <w:rPr>
          <w:rFonts w:ascii="Public Sans Light" w:hAnsi="Public Sans Light"/>
          <w:iCs/>
          <w:color w:val="FF0000"/>
          <w:sz w:val="24"/>
          <w:szCs w:val="24"/>
        </w:rPr>
      </w:pPr>
      <w:r w:rsidRPr="0093028B">
        <w:rPr>
          <w:rFonts w:ascii="Public Sans Light" w:hAnsi="Public Sans Light"/>
          <w:sz w:val="24"/>
          <w:szCs w:val="24"/>
        </w:rPr>
        <w:t>Name:</w:t>
      </w:r>
      <w:r w:rsidRPr="0093028B">
        <w:rPr>
          <w:rFonts w:ascii="Public Sans Light" w:hAnsi="Public Sans Light"/>
          <w:color w:val="C00000"/>
          <w:sz w:val="24"/>
          <w:szCs w:val="24"/>
        </w:rPr>
        <w:t xml:space="preserve"> </w:t>
      </w:r>
      <w:r w:rsidRPr="0093028B">
        <w:rPr>
          <w:rFonts w:ascii="Public Sans Light" w:hAnsi="Public Sans Light"/>
          <w:iCs/>
          <w:color w:val="C00000"/>
          <w:sz w:val="24"/>
          <w:szCs w:val="24"/>
        </w:rPr>
        <w:t xml:space="preserve">insert </w:t>
      </w:r>
    </w:p>
    <w:p w14:paraId="45A464AC" w14:textId="77777777" w:rsidR="00652D1B" w:rsidRPr="0093028B" w:rsidRDefault="00652D1B" w:rsidP="0079131A">
      <w:pPr>
        <w:rPr>
          <w:rFonts w:ascii="Public Sans Light" w:hAnsi="Public Sans Light"/>
          <w:iCs/>
          <w:color w:val="FF0000"/>
          <w:sz w:val="24"/>
          <w:szCs w:val="24"/>
        </w:rPr>
      </w:pPr>
      <w:r w:rsidRPr="0093028B">
        <w:rPr>
          <w:rFonts w:ascii="Public Sans Light" w:hAnsi="Public Sans Light"/>
          <w:sz w:val="24"/>
          <w:szCs w:val="24"/>
        </w:rPr>
        <w:t xml:space="preserve">Institution: </w:t>
      </w:r>
      <w:r w:rsidRPr="0093028B">
        <w:rPr>
          <w:rFonts w:ascii="Public Sans Light" w:hAnsi="Public Sans Light"/>
          <w:iCs/>
          <w:color w:val="C00000"/>
          <w:sz w:val="24"/>
          <w:szCs w:val="24"/>
        </w:rPr>
        <w:t xml:space="preserve">insert </w:t>
      </w:r>
    </w:p>
    <w:p w14:paraId="4EB6F692" w14:textId="77777777" w:rsidR="00652D1B" w:rsidRPr="0093028B" w:rsidRDefault="00652D1B" w:rsidP="0079131A">
      <w:pPr>
        <w:rPr>
          <w:rFonts w:ascii="Public Sans Light" w:hAnsi="Public Sans Light"/>
          <w:sz w:val="24"/>
          <w:szCs w:val="24"/>
        </w:rPr>
      </w:pPr>
    </w:p>
    <w:p w14:paraId="09F90D72" w14:textId="510D8700" w:rsidR="00257181" w:rsidRPr="0093028B" w:rsidRDefault="2F5E4E58" w:rsidP="6048DE1A">
      <w:pPr>
        <w:rPr>
          <w:rFonts w:ascii="Public Sans Light" w:hAnsi="Public Sans Light"/>
          <w:noProof/>
          <w:sz w:val="24"/>
          <w:szCs w:val="24"/>
        </w:rPr>
      </w:pPr>
      <w:r w:rsidRPr="0093028B">
        <w:rPr>
          <w:rFonts w:ascii="Public Sans Light" w:hAnsi="Public Sans Light"/>
          <w:noProof/>
          <w:sz w:val="24"/>
          <w:szCs w:val="24"/>
        </w:rPr>
        <w:t>Please note that the role of the External Examiner is to evaluate the overall standard of assessments on the module. They are unable to correspond with individual students about their work. If you need to discuss your marks or feedback, please contact the module leader.</w:t>
      </w:r>
    </w:p>
    <w:p w14:paraId="5259FCCF" w14:textId="77777777" w:rsidR="00B65283" w:rsidRDefault="00B65283" w:rsidP="0079131A">
      <w:pPr>
        <w:rPr>
          <w:rFonts w:ascii="Public Sans Light" w:hAnsi="Public Sans Light"/>
          <w:bCs/>
          <w:noProof/>
        </w:rPr>
        <w:sectPr w:rsidR="00B65283" w:rsidSect="00B65283">
          <w:pgSz w:w="16838" w:h="11906" w:orient="landscape"/>
          <w:pgMar w:top="1418" w:right="1985" w:bottom="1418" w:left="1701" w:header="709" w:footer="709" w:gutter="0"/>
          <w:cols w:space="708"/>
          <w:docGrid w:linePitch="360"/>
        </w:sectPr>
      </w:pPr>
    </w:p>
    <w:p w14:paraId="0F00F8B3" w14:textId="33519B82" w:rsidR="00435A91" w:rsidRPr="00CB0DB3" w:rsidRDefault="00435A91" w:rsidP="0079131A">
      <w:pPr>
        <w:rPr>
          <w:rFonts w:ascii="Public Sans Light" w:hAnsi="Public Sans Light"/>
          <w:bCs/>
          <w:noProof/>
        </w:rPr>
      </w:pPr>
    </w:p>
    <w:p w14:paraId="5CC791B5" w14:textId="3B1B1AEA" w:rsidR="00435A91" w:rsidRPr="0093028B" w:rsidRDefault="00435A91" w:rsidP="007D73E7">
      <w:pPr>
        <w:pStyle w:val="Heading3"/>
        <w:numPr>
          <w:ilvl w:val="0"/>
          <w:numId w:val="24"/>
        </w:numPr>
        <w:rPr>
          <w:rFonts w:ascii="Public Sans Light" w:hAnsi="Public Sans Light"/>
          <w:sz w:val="28"/>
          <w:szCs w:val="28"/>
        </w:rPr>
      </w:pPr>
      <w:bookmarkStart w:id="19" w:name="_Toc104206385"/>
      <w:bookmarkStart w:id="20" w:name="_Toc194675944"/>
      <w:bookmarkStart w:id="21" w:name="Chapter7"/>
      <w:r w:rsidRPr="0093028B">
        <w:rPr>
          <w:rFonts w:ascii="Public Sans Light" w:hAnsi="Public Sans Light"/>
          <w:sz w:val="28"/>
          <w:szCs w:val="28"/>
        </w:rPr>
        <w:t>Resit assessments</w:t>
      </w:r>
      <w:bookmarkEnd w:id="19"/>
      <w:bookmarkEnd w:id="20"/>
    </w:p>
    <w:bookmarkEnd w:id="21"/>
    <w:p w14:paraId="1F1605CA" w14:textId="22C08E9D" w:rsidR="003E3CEE" w:rsidRPr="0093028B" w:rsidRDefault="003E3CEE" w:rsidP="0079131A">
      <w:pPr>
        <w:rPr>
          <w:rFonts w:ascii="Public Sans Light" w:hAnsi="Public Sans Light"/>
          <w:sz w:val="24"/>
          <w:szCs w:val="24"/>
        </w:rPr>
      </w:pPr>
      <w:r w:rsidRPr="0093028B">
        <w:rPr>
          <w:rFonts w:ascii="Public Sans Light" w:hAnsi="Public Sans Light"/>
          <w:sz w:val="24"/>
          <w:szCs w:val="24"/>
        </w:rPr>
        <w:t>Assessment schedule:</w:t>
      </w:r>
    </w:p>
    <w:p w14:paraId="502BF287" w14:textId="25AA6B89" w:rsidR="003E3CEE" w:rsidRPr="00CB0DB3" w:rsidRDefault="003E3CEE" w:rsidP="0079131A">
      <w:pPr>
        <w:rPr>
          <w:rFonts w:ascii="Public Sans Light" w:hAnsi="Public Sans Light"/>
        </w:rPr>
      </w:pPr>
    </w:p>
    <w:tbl>
      <w:tblPr>
        <w:tblW w:w="124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2013"/>
        <w:gridCol w:w="1235"/>
        <w:gridCol w:w="1409"/>
        <w:gridCol w:w="1355"/>
        <w:gridCol w:w="1388"/>
        <w:gridCol w:w="1671"/>
        <w:gridCol w:w="1676"/>
        <w:gridCol w:w="1671"/>
      </w:tblGrid>
      <w:tr w:rsidR="00B65283" w:rsidRPr="0093028B" w14:paraId="7F78C860" w14:textId="77777777" w:rsidTr="00B65283">
        <w:trPr>
          <w:trHeight w:val="284"/>
        </w:trPr>
        <w:tc>
          <w:tcPr>
            <w:tcW w:w="2013" w:type="dxa"/>
          </w:tcPr>
          <w:p w14:paraId="0F341B51" w14:textId="77777777"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 xml:space="preserve">Resit assessments </w:t>
            </w:r>
          </w:p>
        </w:tc>
        <w:tc>
          <w:tcPr>
            <w:tcW w:w="1235" w:type="dxa"/>
          </w:tcPr>
          <w:p w14:paraId="5D08B3C3" w14:textId="77777777"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Deadline</w:t>
            </w:r>
          </w:p>
          <w:p w14:paraId="31E528AA" w14:textId="77777777" w:rsidR="00B65283" w:rsidRPr="0093028B" w:rsidRDefault="00B65283" w:rsidP="00B65283">
            <w:pPr>
              <w:rPr>
                <w:rFonts w:ascii="Public Sans Light" w:hAnsi="Public Sans Light"/>
                <w:b/>
                <w:sz w:val="24"/>
                <w:szCs w:val="24"/>
              </w:rPr>
            </w:pPr>
          </w:p>
        </w:tc>
        <w:tc>
          <w:tcPr>
            <w:tcW w:w="1409" w:type="dxa"/>
          </w:tcPr>
          <w:p w14:paraId="3F55E005" w14:textId="77777777"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Weighting out of 100%*</w:t>
            </w:r>
          </w:p>
        </w:tc>
        <w:tc>
          <w:tcPr>
            <w:tcW w:w="1355" w:type="dxa"/>
          </w:tcPr>
          <w:p w14:paraId="5C7FE69F" w14:textId="77777777"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 xml:space="preserve">Maximum length </w:t>
            </w:r>
          </w:p>
        </w:tc>
        <w:tc>
          <w:tcPr>
            <w:tcW w:w="1388" w:type="dxa"/>
          </w:tcPr>
          <w:p w14:paraId="31BF548E" w14:textId="77777777"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 xml:space="preserve">Marking type </w:t>
            </w:r>
          </w:p>
        </w:tc>
        <w:tc>
          <w:tcPr>
            <w:tcW w:w="1671" w:type="dxa"/>
          </w:tcPr>
          <w:p w14:paraId="7A152C3C" w14:textId="09B65179" w:rsidR="00B65283" w:rsidRPr="0093028B" w:rsidRDefault="00B65283" w:rsidP="00B65283">
            <w:pPr>
              <w:rPr>
                <w:rFonts w:ascii="Public Sans Light" w:hAnsi="Public Sans Light"/>
                <w:b/>
                <w:sz w:val="24"/>
                <w:szCs w:val="24"/>
              </w:rPr>
            </w:pPr>
            <w:r>
              <w:rPr>
                <w:rFonts w:ascii="Public Sans Light" w:hAnsi="Public Sans Light"/>
                <w:b/>
                <w:sz w:val="24"/>
                <w:szCs w:val="24"/>
              </w:rPr>
              <w:t>Method of submission</w:t>
            </w:r>
          </w:p>
        </w:tc>
        <w:tc>
          <w:tcPr>
            <w:tcW w:w="1676" w:type="dxa"/>
          </w:tcPr>
          <w:p w14:paraId="194EFD60" w14:textId="32605068" w:rsidR="00B65283" w:rsidRPr="0093028B" w:rsidRDefault="00B65283" w:rsidP="00B65283">
            <w:pPr>
              <w:rPr>
                <w:rFonts w:ascii="Public Sans Light" w:hAnsi="Public Sans Light"/>
                <w:b/>
                <w:sz w:val="24"/>
                <w:szCs w:val="24"/>
              </w:rPr>
            </w:pPr>
            <w:r>
              <w:rPr>
                <w:rFonts w:ascii="Public Sans Light" w:hAnsi="Public Sans Light"/>
                <w:b/>
                <w:sz w:val="24"/>
                <w:szCs w:val="24"/>
              </w:rPr>
              <w:t>Is the submission anonymous?</w:t>
            </w:r>
          </w:p>
        </w:tc>
        <w:tc>
          <w:tcPr>
            <w:tcW w:w="1671" w:type="dxa"/>
          </w:tcPr>
          <w:p w14:paraId="141B898E" w14:textId="59F078DC"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Learning outcomes mapped to this assessment.</w:t>
            </w:r>
          </w:p>
        </w:tc>
      </w:tr>
      <w:tr w:rsidR="00B65283" w:rsidRPr="0093028B" w14:paraId="17609034" w14:textId="77777777" w:rsidTr="00B65283">
        <w:trPr>
          <w:trHeight w:val="284"/>
        </w:trPr>
        <w:tc>
          <w:tcPr>
            <w:tcW w:w="2013" w:type="dxa"/>
          </w:tcPr>
          <w:p w14:paraId="57AC0921"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t>insert name of assessment 1</w:t>
            </w:r>
          </w:p>
        </w:tc>
        <w:tc>
          <w:tcPr>
            <w:tcW w:w="1235" w:type="dxa"/>
          </w:tcPr>
          <w:p w14:paraId="7DE7135F" w14:textId="37786FC4"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insert deadline date</w:t>
            </w:r>
            <w:r w:rsidR="008267C2">
              <w:rPr>
                <w:rFonts w:ascii="Public Sans Light" w:hAnsi="Public Sans Light"/>
                <w:iCs/>
                <w:color w:val="C00000"/>
                <w:sz w:val="24"/>
                <w:szCs w:val="24"/>
              </w:rPr>
              <w:t xml:space="preserve"> and time</w:t>
            </w:r>
            <w:r w:rsidRPr="0093028B">
              <w:rPr>
                <w:rFonts w:ascii="Public Sans Light" w:hAnsi="Public Sans Light"/>
                <w:iCs/>
                <w:color w:val="C00000"/>
                <w:sz w:val="24"/>
                <w:szCs w:val="24"/>
              </w:rPr>
              <w:t xml:space="preserve">, </w:t>
            </w:r>
          </w:p>
          <w:p w14:paraId="1F33579D" w14:textId="62E0A329"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or exam period</w:t>
            </w:r>
          </w:p>
          <w:p w14:paraId="0FB4D6A3" w14:textId="77777777" w:rsidR="00B65283" w:rsidRPr="0093028B" w:rsidRDefault="00B65283" w:rsidP="00B65283">
            <w:pPr>
              <w:rPr>
                <w:rFonts w:ascii="Public Sans Light" w:hAnsi="Public Sans Light"/>
                <w:color w:val="C00000"/>
                <w:sz w:val="24"/>
                <w:szCs w:val="24"/>
              </w:rPr>
            </w:pPr>
          </w:p>
        </w:tc>
        <w:tc>
          <w:tcPr>
            <w:tcW w:w="1409" w:type="dxa"/>
          </w:tcPr>
          <w:p w14:paraId="279AF253" w14:textId="77777777"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insert %</w:t>
            </w:r>
          </w:p>
          <w:p w14:paraId="7E4F1C16" w14:textId="77777777" w:rsidR="00B65283" w:rsidRPr="0093028B" w:rsidRDefault="00B65283" w:rsidP="00B65283">
            <w:pPr>
              <w:rPr>
                <w:rFonts w:ascii="Public Sans Light" w:hAnsi="Public Sans Light"/>
                <w:i/>
                <w:iCs/>
                <w:color w:val="C00000"/>
                <w:sz w:val="24"/>
                <w:szCs w:val="24"/>
              </w:rPr>
            </w:pPr>
          </w:p>
        </w:tc>
        <w:tc>
          <w:tcPr>
            <w:tcW w:w="1355" w:type="dxa"/>
          </w:tcPr>
          <w:p w14:paraId="3BF57233" w14:textId="77777777" w:rsidR="00B65283" w:rsidRPr="0093028B" w:rsidRDefault="00B65283" w:rsidP="00B65283">
            <w:pPr>
              <w:rPr>
                <w:rFonts w:ascii="Public Sans Light" w:hAnsi="Public Sans Light"/>
                <w:bCs/>
                <w:iCs/>
                <w:color w:val="C00000"/>
                <w:sz w:val="24"/>
                <w:szCs w:val="24"/>
              </w:rPr>
            </w:pPr>
            <w:r w:rsidRPr="0093028B">
              <w:rPr>
                <w:rFonts w:ascii="Public Sans Light" w:hAnsi="Public Sans Light"/>
                <w:bCs/>
                <w:iCs/>
                <w:color w:val="C00000"/>
                <w:sz w:val="24"/>
                <w:szCs w:val="24"/>
              </w:rPr>
              <w:t xml:space="preserve">insert exam length or maximum word count/ minutes </w:t>
            </w:r>
          </w:p>
          <w:p w14:paraId="522AF242" w14:textId="77777777" w:rsidR="00B65283" w:rsidRPr="0093028B" w:rsidRDefault="00B65283" w:rsidP="00B65283">
            <w:pPr>
              <w:rPr>
                <w:rFonts w:ascii="Public Sans Light" w:hAnsi="Public Sans Light"/>
                <w:color w:val="C00000"/>
                <w:sz w:val="24"/>
                <w:szCs w:val="24"/>
              </w:rPr>
            </w:pPr>
          </w:p>
        </w:tc>
        <w:tc>
          <w:tcPr>
            <w:tcW w:w="1388" w:type="dxa"/>
          </w:tcPr>
          <w:p w14:paraId="549C9EC0" w14:textId="77777777" w:rsidR="00B65283" w:rsidRPr="0093028B" w:rsidRDefault="00B65283" w:rsidP="00B65283">
            <w:pPr>
              <w:rPr>
                <w:rFonts w:ascii="Public Sans Light" w:hAnsi="Public Sans Light"/>
                <w:color w:val="C00000"/>
                <w:sz w:val="24"/>
                <w:szCs w:val="24"/>
              </w:rPr>
            </w:pPr>
            <w:r w:rsidRPr="0093028B">
              <w:rPr>
                <w:rFonts w:ascii="Public Sans Light" w:hAnsi="Public Sans Light"/>
                <w:bCs/>
                <w:iCs/>
                <w:color w:val="C00000"/>
                <w:sz w:val="24"/>
                <w:szCs w:val="24"/>
              </w:rPr>
              <w:t>insert:   stepped, numerical, pass/fail</w:t>
            </w:r>
          </w:p>
        </w:tc>
        <w:tc>
          <w:tcPr>
            <w:tcW w:w="1671" w:type="dxa"/>
          </w:tcPr>
          <w:p w14:paraId="6BC973F4" w14:textId="33F985E1"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t>Insert method of submission (i.e. Turnitin or physical submission)</w:t>
            </w:r>
          </w:p>
        </w:tc>
        <w:tc>
          <w:tcPr>
            <w:tcW w:w="1676" w:type="dxa"/>
          </w:tcPr>
          <w:p w14:paraId="2A7236BA" w14:textId="0691CDA4"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t>Yes/No</w:t>
            </w:r>
          </w:p>
        </w:tc>
        <w:tc>
          <w:tcPr>
            <w:tcW w:w="1671" w:type="dxa"/>
          </w:tcPr>
          <w:p w14:paraId="1782FE40" w14:textId="7AEF9952"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LO numbers </w:t>
            </w:r>
          </w:p>
        </w:tc>
      </w:tr>
      <w:tr w:rsidR="00B65283" w:rsidRPr="0093028B" w14:paraId="730D89D1" w14:textId="77777777" w:rsidTr="00B65283">
        <w:trPr>
          <w:trHeight w:val="284"/>
        </w:trPr>
        <w:tc>
          <w:tcPr>
            <w:tcW w:w="2013" w:type="dxa"/>
          </w:tcPr>
          <w:p w14:paraId="6E88E225"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t>insert name of assessment 2</w:t>
            </w:r>
          </w:p>
        </w:tc>
        <w:tc>
          <w:tcPr>
            <w:tcW w:w="1235" w:type="dxa"/>
          </w:tcPr>
          <w:p w14:paraId="5CAE6BFF" w14:textId="712ABF69" w:rsidR="008267C2" w:rsidRPr="0093028B" w:rsidRDefault="00B65283" w:rsidP="008267C2">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deadline </w:t>
            </w:r>
            <w:r w:rsidRPr="0093028B">
              <w:rPr>
                <w:rFonts w:ascii="Public Sans Light" w:hAnsi="Public Sans Light"/>
                <w:iCs/>
                <w:color w:val="C00000"/>
                <w:sz w:val="24"/>
                <w:szCs w:val="24"/>
              </w:rPr>
              <w:lastRenderedPageBreak/>
              <w:t>date</w:t>
            </w:r>
            <w:r w:rsidR="008267C2">
              <w:rPr>
                <w:rFonts w:ascii="Public Sans Light" w:hAnsi="Public Sans Light"/>
                <w:iCs/>
                <w:color w:val="C00000"/>
                <w:sz w:val="24"/>
                <w:szCs w:val="24"/>
              </w:rPr>
              <w:t xml:space="preserve"> and time</w:t>
            </w:r>
            <w:r w:rsidR="008267C2" w:rsidRPr="0093028B">
              <w:rPr>
                <w:rFonts w:ascii="Public Sans Light" w:hAnsi="Public Sans Light"/>
                <w:iCs/>
                <w:color w:val="C00000"/>
                <w:sz w:val="24"/>
                <w:szCs w:val="24"/>
              </w:rPr>
              <w:t xml:space="preserve">, </w:t>
            </w:r>
          </w:p>
          <w:p w14:paraId="464528B5" w14:textId="77777777"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or exam period</w:t>
            </w:r>
          </w:p>
          <w:p w14:paraId="663788A2" w14:textId="77777777" w:rsidR="00B65283" w:rsidRPr="0093028B" w:rsidRDefault="00B65283" w:rsidP="00B65283">
            <w:pPr>
              <w:rPr>
                <w:rFonts w:ascii="Public Sans Light" w:hAnsi="Public Sans Light"/>
                <w:color w:val="C00000"/>
                <w:sz w:val="24"/>
                <w:szCs w:val="24"/>
              </w:rPr>
            </w:pPr>
          </w:p>
        </w:tc>
        <w:tc>
          <w:tcPr>
            <w:tcW w:w="1409" w:type="dxa"/>
          </w:tcPr>
          <w:p w14:paraId="7B81A9BB"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lastRenderedPageBreak/>
              <w:t>insert %</w:t>
            </w:r>
          </w:p>
        </w:tc>
        <w:tc>
          <w:tcPr>
            <w:tcW w:w="1355" w:type="dxa"/>
          </w:tcPr>
          <w:p w14:paraId="385966F1" w14:textId="77777777" w:rsidR="00B65283" w:rsidRPr="0093028B" w:rsidRDefault="00B65283" w:rsidP="00B65283">
            <w:pPr>
              <w:rPr>
                <w:rFonts w:ascii="Public Sans Light" w:hAnsi="Public Sans Light"/>
                <w:color w:val="C00000"/>
                <w:sz w:val="24"/>
                <w:szCs w:val="24"/>
              </w:rPr>
            </w:pPr>
            <w:r w:rsidRPr="0093028B">
              <w:rPr>
                <w:rFonts w:ascii="Public Sans Light" w:hAnsi="Public Sans Light"/>
                <w:bCs/>
                <w:iCs/>
                <w:color w:val="C00000"/>
                <w:sz w:val="24"/>
                <w:szCs w:val="24"/>
              </w:rPr>
              <w:t xml:space="preserve">insert exam </w:t>
            </w:r>
            <w:r w:rsidRPr="0093028B">
              <w:rPr>
                <w:rFonts w:ascii="Public Sans Light" w:hAnsi="Public Sans Light"/>
                <w:bCs/>
                <w:iCs/>
                <w:color w:val="C00000"/>
                <w:sz w:val="24"/>
                <w:szCs w:val="24"/>
              </w:rPr>
              <w:lastRenderedPageBreak/>
              <w:t>length or maximum word count/ minutes</w:t>
            </w:r>
          </w:p>
        </w:tc>
        <w:tc>
          <w:tcPr>
            <w:tcW w:w="1388" w:type="dxa"/>
          </w:tcPr>
          <w:p w14:paraId="58CEF6B4" w14:textId="77777777" w:rsidR="00B65283" w:rsidRPr="0093028B" w:rsidRDefault="00B65283" w:rsidP="00B65283">
            <w:pPr>
              <w:rPr>
                <w:rFonts w:ascii="Public Sans Light" w:hAnsi="Public Sans Light"/>
                <w:color w:val="C00000"/>
                <w:sz w:val="24"/>
                <w:szCs w:val="24"/>
              </w:rPr>
            </w:pPr>
            <w:r w:rsidRPr="0093028B">
              <w:rPr>
                <w:rFonts w:ascii="Public Sans Light" w:hAnsi="Public Sans Light"/>
                <w:bCs/>
                <w:iCs/>
                <w:color w:val="C00000"/>
                <w:sz w:val="24"/>
                <w:szCs w:val="24"/>
              </w:rPr>
              <w:lastRenderedPageBreak/>
              <w:t xml:space="preserve">insert:   stepped, </w:t>
            </w:r>
            <w:r w:rsidRPr="0093028B">
              <w:rPr>
                <w:rFonts w:ascii="Public Sans Light" w:hAnsi="Public Sans Light"/>
                <w:bCs/>
                <w:iCs/>
                <w:color w:val="C00000"/>
                <w:sz w:val="24"/>
                <w:szCs w:val="24"/>
              </w:rPr>
              <w:lastRenderedPageBreak/>
              <w:t>numerical, pass/fail</w:t>
            </w:r>
          </w:p>
        </w:tc>
        <w:tc>
          <w:tcPr>
            <w:tcW w:w="1671" w:type="dxa"/>
          </w:tcPr>
          <w:p w14:paraId="710E09AA" w14:textId="228AAD96"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lastRenderedPageBreak/>
              <w:t xml:space="preserve">Insert method of </w:t>
            </w:r>
            <w:r>
              <w:rPr>
                <w:rFonts w:ascii="Public Sans Light" w:hAnsi="Public Sans Light"/>
                <w:iCs/>
                <w:color w:val="C00000"/>
                <w:sz w:val="24"/>
                <w:szCs w:val="24"/>
              </w:rPr>
              <w:lastRenderedPageBreak/>
              <w:t>submission (i.e. Turnitin or physical submission)</w:t>
            </w:r>
          </w:p>
        </w:tc>
        <w:tc>
          <w:tcPr>
            <w:tcW w:w="1676" w:type="dxa"/>
          </w:tcPr>
          <w:p w14:paraId="4295A316" w14:textId="3D321AA3"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lastRenderedPageBreak/>
              <w:t>Yes/No</w:t>
            </w:r>
          </w:p>
        </w:tc>
        <w:tc>
          <w:tcPr>
            <w:tcW w:w="1671" w:type="dxa"/>
          </w:tcPr>
          <w:p w14:paraId="16DB385A" w14:textId="452FC950"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LO numbers </w:t>
            </w:r>
          </w:p>
        </w:tc>
      </w:tr>
    </w:tbl>
    <w:p w14:paraId="15EC3692" w14:textId="28EF30D5" w:rsidR="003E3CEE" w:rsidRPr="00CB0DB3" w:rsidRDefault="003E3CEE" w:rsidP="0079131A">
      <w:pPr>
        <w:rPr>
          <w:rFonts w:ascii="Public Sans Light" w:hAnsi="Public Sans Light"/>
        </w:rPr>
      </w:pPr>
    </w:p>
    <w:p w14:paraId="7B311AD7" w14:textId="5CDF0158" w:rsidR="003E3CEE" w:rsidRPr="0093028B" w:rsidRDefault="003E3CEE" w:rsidP="0079131A">
      <w:pPr>
        <w:rPr>
          <w:rFonts w:ascii="Public Sans Light" w:hAnsi="Public Sans Light"/>
          <w:iCs/>
          <w:color w:val="C00000"/>
          <w:sz w:val="24"/>
          <w:szCs w:val="24"/>
        </w:rPr>
      </w:pPr>
      <w:r w:rsidRPr="0093028B">
        <w:rPr>
          <w:rFonts w:ascii="Public Sans Light" w:hAnsi="Public Sans Light"/>
          <w:iCs/>
          <w:color w:val="C00000"/>
          <w:sz w:val="24"/>
          <w:szCs w:val="24"/>
        </w:rPr>
        <w:t>Please provide guidance on the resit assessments (</w:t>
      </w:r>
      <w:r w:rsidR="001D7327" w:rsidRPr="0093028B">
        <w:rPr>
          <w:rFonts w:ascii="Public Sans Light" w:hAnsi="Public Sans Light"/>
          <w:iCs/>
          <w:color w:val="C00000"/>
          <w:sz w:val="24"/>
          <w:szCs w:val="24"/>
        </w:rPr>
        <w:t>summative</w:t>
      </w:r>
      <w:r w:rsidRPr="0093028B">
        <w:rPr>
          <w:rFonts w:ascii="Public Sans Light" w:hAnsi="Public Sans Light"/>
          <w:iCs/>
          <w:color w:val="C00000"/>
          <w:sz w:val="24"/>
          <w:szCs w:val="24"/>
        </w:rPr>
        <w:t xml:space="preserve">, formatives and feedback) and how resitting students will be supported, including who to contact with queries.  </w:t>
      </w:r>
    </w:p>
    <w:p w14:paraId="4BA68C1A" w14:textId="2009AD2B" w:rsidR="003E3CEE" w:rsidRDefault="003E3CEE" w:rsidP="0079131A">
      <w:pPr>
        <w:rPr>
          <w:rFonts w:ascii="Public Sans Light" w:hAnsi="Public Sans Light"/>
        </w:rPr>
      </w:pPr>
    </w:p>
    <w:p w14:paraId="7EDBCB10" w14:textId="77777777" w:rsidR="00B65283" w:rsidRDefault="00B65283" w:rsidP="0079131A">
      <w:pPr>
        <w:rPr>
          <w:rFonts w:ascii="Public Sans Light" w:hAnsi="Public Sans Light"/>
        </w:rPr>
        <w:sectPr w:rsidR="00B65283" w:rsidSect="00B65283">
          <w:pgSz w:w="16838" w:h="11906" w:orient="landscape"/>
          <w:pgMar w:top="1418" w:right="1985" w:bottom="1418" w:left="1701" w:header="709" w:footer="709" w:gutter="0"/>
          <w:cols w:space="708"/>
          <w:docGrid w:linePitch="360"/>
        </w:sectPr>
      </w:pPr>
    </w:p>
    <w:p w14:paraId="5E138F62" w14:textId="77777777" w:rsidR="0093028B" w:rsidRPr="00CB0DB3" w:rsidRDefault="0093028B" w:rsidP="0079131A">
      <w:pPr>
        <w:rPr>
          <w:rFonts w:ascii="Public Sans Light" w:hAnsi="Public Sans Light"/>
        </w:rPr>
      </w:pPr>
    </w:p>
    <w:p w14:paraId="2E4503A5" w14:textId="6D315F75" w:rsidR="00715052" w:rsidRPr="0093028B" w:rsidRDefault="00D84E01" w:rsidP="007D73E7">
      <w:pPr>
        <w:pStyle w:val="Heading3"/>
        <w:numPr>
          <w:ilvl w:val="0"/>
          <w:numId w:val="24"/>
        </w:numPr>
        <w:rPr>
          <w:rFonts w:ascii="Public Sans Light" w:hAnsi="Public Sans Light"/>
          <w:sz w:val="28"/>
          <w:szCs w:val="28"/>
        </w:rPr>
      </w:pPr>
      <w:bookmarkStart w:id="22" w:name="_Toc104206386"/>
      <w:bookmarkStart w:id="23" w:name="_Toc194675945"/>
      <w:bookmarkStart w:id="24" w:name="Chapter8"/>
      <w:r w:rsidRPr="0093028B">
        <w:rPr>
          <w:rFonts w:ascii="Public Sans Light" w:hAnsi="Public Sans Light"/>
          <w:sz w:val="28"/>
          <w:szCs w:val="28"/>
        </w:rPr>
        <w:t xml:space="preserve">Resource </w:t>
      </w:r>
      <w:r w:rsidR="00715052" w:rsidRPr="0093028B">
        <w:rPr>
          <w:rFonts w:ascii="Public Sans Light" w:hAnsi="Public Sans Light"/>
          <w:sz w:val="28"/>
          <w:szCs w:val="28"/>
        </w:rPr>
        <w:t>recommendations</w:t>
      </w:r>
      <w:bookmarkEnd w:id="22"/>
      <w:bookmarkEnd w:id="23"/>
    </w:p>
    <w:bookmarkEnd w:id="24"/>
    <w:p w14:paraId="29432752" w14:textId="77777777" w:rsidR="003D06D9" w:rsidRPr="0093028B" w:rsidRDefault="00715052" w:rsidP="0079131A">
      <w:pPr>
        <w:rPr>
          <w:rFonts w:ascii="Public Sans Light" w:hAnsi="Public Sans Light"/>
          <w:sz w:val="24"/>
          <w:szCs w:val="24"/>
        </w:rPr>
      </w:pPr>
      <w:r w:rsidRPr="0093028B">
        <w:rPr>
          <w:rFonts w:ascii="Public Sans Light" w:hAnsi="Public Sans Light"/>
          <w:sz w:val="24"/>
          <w:szCs w:val="24"/>
        </w:rPr>
        <w:t xml:space="preserve">The following are suggested readings for the module. Additional, more detailed reading recommendations will be provided for the module topics. </w:t>
      </w:r>
    </w:p>
    <w:p w14:paraId="36AD4C97" w14:textId="77777777" w:rsidR="0057010D" w:rsidRPr="0093028B" w:rsidRDefault="0057010D" w:rsidP="0079131A">
      <w:pPr>
        <w:rPr>
          <w:rFonts w:ascii="Public Sans Light" w:hAnsi="Public Sans Light"/>
          <w:sz w:val="24"/>
          <w:szCs w:val="24"/>
        </w:rPr>
      </w:pPr>
    </w:p>
    <w:p w14:paraId="4F0EC9FE" w14:textId="7694C646" w:rsidR="00715052" w:rsidRPr="0093028B" w:rsidRDefault="00715052" w:rsidP="0079131A">
      <w:pPr>
        <w:rPr>
          <w:rFonts w:ascii="Public Sans Light" w:hAnsi="Public Sans Light"/>
          <w:iCs/>
          <w:color w:val="C00000"/>
          <w:sz w:val="24"/>
          <w:szCs w:val="24"/>
        </w:rPr>
      </w:pPr>
      <w:r w:rsidRPr="0093028B">
        <w:rPr>
          <w:rFonts w:ascii="Public Sans Light" w:hAnsi="Public Sans Light"/>
          <w:iCs/>
          <w:color w:val="C00000"/>
          <w:sz w:val="24"/>
          <w:szCs w:val="24"/>
        </w:rPr>
        <w:t>Please insert details in the table below, indicating any priority items e.g., if there is a required/ highly recommended core text for the module.</w:t>
      </w:r>
    </w:p>
    <w:p w14:paraId="6702B122" w14:textId="77777777" w:rsidR="00715052" w:rsidRPr="00CB0DB3" w:rsidRDefault="00715052" w:rsidP="0079131A">
      <w:pPr>
        <w:rPr>
          <w:rFonts w:ascii="Public Sans Light" w:hAnsi="Public Sans Light"/>
        </w:rPr>
      </w:pPr>
    </w:p>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634"/>
        <w:gridCol w:w="3841"/>
        <w:gridCol w:w="1378"/>
        <w:gridCol w:w="2219"/>
      </w:tblGrid>
      <w:tr w:rsidR="00715052" w:rsidRPr="0093028B" w14:paraId="385C4BB5" w14:textId="77777777" w:rsidTr="007E2320">
        <w:trPr>
          <w:trHeight w:val="284"/>
        </w:trPr>
        <w:tc>
          <w:tcPr>
            <w:tcW w:w="1558" w:type="dxa"/>
          </w:tcPr>
          <w:p w14:paraId="7FA2C0FC" w14:textId="1E53DC91" w:rsidR="00715052" w:rsidRPr="0093028B" w:rsidRDefault="00715052" w:rsidP="007E2320">
            <w:pPr>
              <w:rPr>
                <w:rFonts w:ascii="Public Sans Light" w:eastAsia="Times New Roman" w:hAnsi="Public Sans Light"/>
                <w:b/>
                <w:bCs/>
                <w:noProof/>
                <w:color w:val="000000"/>
                <w:sz w:val="24"/>
                <w:szCs w:val="24"/>
                <w:lang w:eastAsia="en-GB"/>
              </w:rPr>
            </w:pPr>
            <w:r w:rsidRPr="0093028B">
              <w:rPr>
                <w:rFonts w:ascii="Public Sans Light" w:eastAsia="Times New Roman" w:hAnsi="Public Sans Light"/>
                <w:b/>
                <w:bCs/>
                <w:noProof/>
                <w:color w:val="000000"/>
                <w:sz w:val="24"/>
                <w:szCs w:val="24"/>
                <w:lang w:eastAsia="en-GB"/>
              </w:rPr>
              <w:t>Author</w:t>
            </w:r>
          </w:p>
        </w:tc>
        <w:tc>
          <w:tcPr>
            <w:tcW w:w="3663" w:type="dxa"/>
          </w:tcPr>
          <w:p w14:paraId="21D28AF2" w14:textId="77777777" w:rsidR="00715052" w:rsidRPr="0093028B" w:rsidRDefault="00715052" w:rsidP="0079131A">
            <w:pPr>
              <w:rPr>
                <w:rFonts w:ascii="Public Sans Light" w:eastAsia="Times New Roman" w:hAnsi="Public Sans Light"/>
                <w:b/>
                <w:bCs/>
                <w:noProof/>
                <w:color w:val="000000"/>
                <w:sz w:val="24"/>
                <w:szCs w:val="24"/>
                <w:lang w:eastAsia="en-GB"/>
              </w:rPr>
            </w:pPr>
            <w:r w:rsidRPr="0093028B">
              <w:rPr>
                <w:rFonts w:ascii="Public Sans Light" w:eastAsia="Times New Roman" w:hAnsi="Public Sans Light"/>
                <w:b/>
                <w:bCs/>
                <w:noProof/>
                <w:color w:val="000000"/>
                <w:sz w:val="24"/>
                <w:szCs w:val="24"/>
                <w:lang w:eastAsia="en-GB"/>
              </w:rPr>
              <w:t>Title</w:t>
            </w:r>
          </w:p>
        </w:tc>
        <w:tc>
          <w:tcPr>
            <w:tcW w:w="1310" w:type="dxa"/>
          </w:tcPr>
          <w:p w14:paraId="25292215" w14:textId="77777777" w:rsidR="00715052" w:rsidRPr="0093028B" w:rsidRDefault="00715052" w:rsidP="0079131A">
            <w:pPr>
              <w:rPr>
                <w:rFonts w:ascii="Public Sans Light" w:eastAsia="Times New Roman" w:hAnsi="Public Sans Light"/>
                <w:b/>
                <w:bCs/>
                <w:noProof/>
                <w:color w:val="000000"/>
                <w:sz w:val="24"/>
                <w:szCs w:val="24"/>
                <w:lang w:eastAsia="en-GB"/>
              </w:rPr>
            </w:pPr>
            <w:r w:rsidRPr="0093028B">
              <w:rPr>
                <w:rFonts w:ascii="Public Sans Light" w:eastAsia="Times New Roman" w:hAnsi="Public Sans Light"/>
                <w:b/>
                <w:bCs/>
                <w:noProof/>
                <w:color w:val="000000"/>
                <w:sz w:val="24"/>
                <w:szCs w:val="24"/>
                <w:lang w:eastAsia="en-GB"/>
              </w:rPr>
              <w:t>Publisher</w:t>
            </w:r>
          </w:p>
        </w:tc>
        <w:tc>
          <w:tcPr>
            <w:tcW w:w="2116" w:type="dxa"/>
          </w:tcPr>
          <w:p w14:paraId="360D5400" w14:textId="77777777" w:rsidR="00715052" w:rsidRPr="0093028B" w:rsidRDefault="00715052" w:rsidP="0079131A">
            <w:pPr>
              <w:rPr>
                <w:rFonts w:ascii="Public Sans Light" w:eastAsia="Times New Roman" w:hAnsi="Public Sans Light"/>
                <w:b/>
                <w:bCs/>
                <w:noProof/>
                <w:color w:val="000000"/>
                <w:sz w:val="24"/>
                <w:szCs w:val="24"/>
                <w:lang w:eastAsia="en-GB"/>
              </w:rPr>
            </w:pPr>
            <w:r w:rsidRPr="0093028B">
              <w:rPr>
                <w:rFonts w:ascii="Public Sans Light" w:eastAsia="Times New Roman" w:hAnsi="Public Sans Light"/>
                <w:b/>
                <w:bCs/>
                <w:noProof/>
                <w:color w:val="000000"/>
                <w:sz w:val="24"/>
                <w:szCs w:val="24"/>
                <w:lang w:eastAsia="en-GB"/>
              </w:rPr>
              <w:t>ISBN</w:t>
            </w:r>
          </w:p>
        </w:tc>
      </w:tr>
      <w:tr w:rsidR="00715052" w:rsidRPr="0093028B" w14:paraId="4E3F79B0" w14:textId="77777777" w:rsidTr="007E2320">
        <w:trPr>
          <w:trHeight w:val="284"/>
        </w:trPr>
        <w:tc>
          <w:tcPr>
            <w:tcW w:w="1558" w:type="dxa"/>
          </w:tcPr>
          <w:p w14:paraId="47D13213"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3663" w:type="dxa"/>
          </w:tcPr>
          <w:p w14:paraId="3F7ADC24"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1310" w:type="dxa"/>
          </w:tcPr>
          <w:p w14:paraId="675C37BA"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2116" w:type="dxa"/>
          </w:tcPr>
          <w:p w14:paraId="57D2D4ED" w14:textId="77777777" w:rsidR="00715052" w:rsidRPr="0093028B" w:rsidRDefault="00715052" w:rsidP="0079131A">
            <w:pPr>
              <w:rPr>
                <w:rFonts w:ascii="Public Sans Light" w:eastAsia="Times New Roman" w:hAnsi="Public Sans Light"/>
                <w:bCs/>
                <w:noProof/>
                <w:color w:val="000000"/>
                <w:sz w:val="24"/>
                <w:szCs w:val="24"/>
                <w:lang w:eastAsia="en-GB"/>
              </w:rPr>
            </w:pPr>
          </w:p>
        </w:tc>
      </w:tr>
      <w:tr w:rsidR="00715052" w:rsidRPr="0093028B" w14:paraId="5E438D77" w14:textId="77777777" w:rsidTr="007E2320">
        <w:trPr>
          <w:trHeight w:val="284"/>
        </w:trPr>
        <w:tc>
          <w:tcPr>
            <w:tcW w:w="1558" w:type="dxa"/>
          </w:tcPr>
          <w:p w14:paraId="742C3CDC"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3663" w:type="dxa"/>
          </w:tcPr>
          <w:p w14:paraId="6027C1A6"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1310" w:type="dxa"/>
          </w:tcPr>
          <w:p w14:paraId="703CF5B6"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2116" w:type="dxa"/>
          </w:tcPr>
          <w:p w14:paraId="6DAB4359" w14:textId="77777777" w:rsidR="00715052" w:rsidRPr="0093028B" w:rsidRDefault="00715052" w:rsidP="0079131A">
            <w:pPr>
              <w:rPr>
                <w:rFonts w:ascii="Public Sans Light" w:eastAsia="Times New Roman" w:hAnsi="Public Sans Light"/>
                <w:bCs/>
                <w:noProof/>
                <w:color w:val="000000"/>
                <w:sz w:val="24"/>
                <w:szCs w:val="24"/>
                <w:lang w:eastAsia="en-GB"/>
              </w:rPr>
            </w:pPr>
          </w:p>
        </w:tc>
      </w:tr>
      <w:tr w:rsidR="00715052" w:rsidRPr="0093028B" w14:paraId="0D3B3441" w14:textId="77777777" w:rsidTr="007E2320">
        <w:trPr>
          <w:trHeight w:val="284"/>
        </w:trPr>
        <w:tc>
          <w:tcPr>
            <w:tcW w:w="1558" w:type="dxa"/>
          </w:tcPr>
          <w:p w14:paraId="6096E9DE"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3663" w:type="dxa"/>
          </w:tcPr>
          <w:p w14:paraId="1896C91C"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1310" w:type="dxa"/>
          </w:tcPr>
          <w:p w14:paraId="6BADFA61"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2116" w:type="dxa"/>
          </w:tcPr>
          <w:p w14:paraId="0C6B58D2" w14:textId="77777777" w:rsidR="00715052" w:rsidRPr="0093028B" w:rsidRDefault="00715052" w:rsidP="0079131A">
            <w:pPr>
              <w:rPr>
                <w:rFonts w:ascii="Public Sans Light" w:eastAsia="Times New Roman" w:hAnsi="Public Sans Light"/>
                <w:bCs/>
                <w:noProof/>
                <w:color w:val="000000"/>
                <w:sz w:val="24"/>
                <w:szCs w:val="24"/>
                <w:lang w:eastAsia="en-GB"/>
              </w:rPr>
            </w:pPr>
          </w:p>
        </w:tc>
      </w:tr>
    </w:tbl>
    <w:p w14:paraId="528F8E77" w14:textId="22BFD98E" w:rsidR="00D31177" w:rsidRDefault="00D31177" w:rsidP="0079131A">
      <w:pPr>
        <w:rPr>
          <w:rFonts w:ascii="Public Sans Light" w:hAnsi="Public Sans Light"/>
          <w:szCs w:val="20"/>
          <w:u w:val="single"/>
        </w:rPr>
      </w:pPr>
    </w:p>
    <w:p w14:paraId="3DBE32DF" w14:textId="77777777" w:rsidR="0093028B" w:rsidRDefault="0093028B" w:rsidP="0079131A">
      <w:pPr>
        <w:rPr>
          <w:rFonts w:ascii="Public Sans Light" w:hAnsi="Public Sans Light"/>
          <w:szCs w:val="20"/>
          <w:u w:val="single"/>
        </w:rPr>
      </w:pPr>
    </w:p>
    <w:p w14:paraId="0C08B63C" w14:textId="77777777" w:rsidR="0093028B" w:rsidRPr="00B844E9" w:rsidRDefault="0093028B" w:rsidP="0079131A">
      <w:pPr>
        <w:rPr>
          <w:rFonts w:ascii="Public Sans Light" w:hAnsi="Public Sans Light"/>
          <w:szCs w:val="20"/>
          <w:u w:val="single"/>
        </w:rPr>
      </w:pPr>
    </w:p>
    <w:p w14:paraId="16D87996" w14:textId="6787F112" w:rsidR="00945D06" w:rsidRPr="0093028B" w:rsidRDefault="00977E0C" w:rsidP="007D73E7">
      <w:pPr>
        <w:pStyle w:val="Heading3"/>
        <w:numPr>
          <w:ilvl w:val="0"/>
          <w:numId w:val="24"/>
        </w:numPr>
        <w:rPr>
          <w:rFonts w:ascii="Public Sans Light" w:hAnsi="Public Sans Light"/>
          <w:sz w:val="28"/>
          <w:szCs w:val="28"/>
        </w:rPr>
      </w:pPr>
      <w:bookmarkStart w:id="25" w:name="_Toc104206387"/>
      <w:bookmarkStart w:id="26" w:name="_Toc194675946"/>
      <w:bookmarkStart w:id="27" w:name="Chapter9"/>
      <w:r w:rsidRPr="0093028B">
        <w:rPr>
          <w:rFonts w:ascii="Public Sans Light" w:hAnsi="Public Sans Light"/>
          <w:sz w:val="28"/>
          <w:szCs w:val="28"/>
        </w:rPr>
        <w:t>Additional module information</w:t>
      </w:r>
      <w:bookmarkEnd w:id="25"/>
      <w:bookmarkEnd w:id="26"/>
    </w:p>
    <w:bookmarkEnd w:id="27"/>
    <w:p w14:paraId="174AC4E9" w14:textId="29E52F6E" w:rsidR="00977E0C" w:rsidRPr="0093028B" w:rsidRDefault="00977E0C" w:rsidP="0079131A">
      <w:pPr>
        <w:rPr>
          <w:rFonts w:ascii="Public Sans Light" w:hAnsi="Public Sans Light"/>
          <w:b/>
          <w:bCs/>
          <w:sz w:val="24"/>
          <w:szCs w:val="24"/>
        </w:rPr>
      </w:pPr>
      <w:r w:rsidRPr="0093028B">
        <w:rPr>
          <w:rFonts w:ascii="Public Sans Light" w:hAnsi="Public Sans Light"/>
          <w:b/>
          <w:bCs/>
          <w:sz w:val="24"/>
          <w:szCs w:val="24"/>
        </w:rPr>
        <w:t>Activities:</w:t>
      </w:r>
    </w:p>
    <w:p w14:paraId="2A70E36E" w14:textId="77777777" w:rsidR="00977E0C" w:rsidRPr="0093028B" w:rsidRDefault="00977E0C"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Please provide information about any non-standard, additional, module activities that are requirements, for example, if there are placements or visits that are integral to the module.  </w:t>
      </w:r>
    </w:p>
    <w:p w14:paraId="47D1C30F" w14:textId="77777777" w:rsidR="00977E0C" w:rsidRPr="0093028B" w:rsidRDefault="00977E0C" w:rsidP="0079131A">
      <w:pPr>
        <w:rPr>
          <w:rFonts w:ascii="Public Sans Light" w:hAnsi="Public Sans Light"/>
          <w:sz w:val="24"/>
          <w:szCs w:val="24"/>
        </w:rPr>
      </w:pPr>
    </w:p>
    <w:p w14:paraId="5534F6F5" w14:textId="58596294" w:rsidR="00977E0C" w:rsidRPr="0093028B" w:rsidRDefault="00977E0C" w:rsidP="0079131A">
      <w:pPr>
        <w:rPr>
          <w:rFonts w:ascii="Public Sans Light" w:hAnsi="Public Sans Light"/>
          <w:b/>
          <w:bCs/>
          <w:sz w:val="24"/>
          <w:szCs w:val="24"/>
        </w:rPr>
      </w:pPr>
      <w:r w:rsidRPr="0093028B">
        <w:rPr>
          <w:rFonts w:ascii="Public Sans Light" w:hAnsi="Public Sans Light"/>
          <w:b/>
          <w:bCs/>
          <w:sz w:val="24"/>
          <w:szCs w:val="24"/>
        </w:rPr>
        <w:t>Resources:</w:t>
      </w:r>
    </w:p>
    <w:p w14:paraId="6BF2ED0B" w14:textId="77777777" w:rsidR="00977E0C" w:rsidRPr="0093028B" w:rsidRDefault="00977E0C"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Please specify any module specific resources that students will benefit from, for example, lab support, specialist equipment or teaching space.  </w:t>
      </w:r>
    </w:p>
    <w:p w14:paraId="584DA00C" w14:textId="6772288B" w:rsidR="007266BF" w:rsidRPr="0093028B" w:rsidRDefault="007266BF"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Please ensure you notify </w:t>
      </w:r>
      <w:r w:rsidR="005F46F8" w:rsidRPr="0093028B">
        <w:rPr>
          <w:rFonts w:ascii="Public Sans Light" w:hAnsi="Public Sans Light"/>
          <w:iCs/>
          <w:color w:val="C00000"/>
          <w:sz w:val="24"/>
          <w:szCs w:val="24"/>
        </w:rPr>
        <w:t xml:space="preserve">your </w:t>
      </w:r>
      <w:r w:rsidRPr="0093028B">
        <w:rPr>
          <w:rFonts w:ascii="Public Sans Light" w:hAnsi="Public Sans Light"/>
          <w:iCs/>
          <w:color w:val="C00000"/>
          <w:sz w:val="24"/>
          <w:szCs w:val="24"/>
        </w:rPr>
        <w:t xml:space="preserve">academic librarian </w:t>
      </w:r>
      <w:r w:rsidR="005F46F8" w:rsidRPr="0093028B">
        <w:rPr>
          <w:rFonts w:ascii="Public Sans Light" w:hAnsi="Public Sans Light"/>
          <w:iCs/>
          <w:color w:val="C00000"/>
          <w:sz w:val="24"/>
          <w:szCs w:val="24"/>
        </w:rPr>
        <w:t xml:space="preserve">of any recommended resource material, so that they can ensure </w:t>
      </w:r>
      <w:r w:rsidR="00271BED" w:rsidRPr="0093028B">
        <w:rPr>
          <w:rFonts w:ascii="Public Sans Light" w:hAnsi="Public Sans Light"/>
          <w:iCs/>
          <w:color w:val="C00000"/>
          <w:sz w:val="24"/>
          <w:szCs w:val="24"/>
        </w:rPr>
        <w:t>they have them available for students.</w:t>
      </w:r>
    </w:p>
    <w:p w14:paraId="617CA93E" w14:textId="77777777" w:rsidR="00977E0C" w:rsidRPr="0093028B" w:rsidRDefault="00977E0C" w:rsidP="0079131A">
      <w:pPr>
        <w:rPr>
          <w:rFonts w:ascii="Public Sans Light" w:hAnsi="Public Sans Light"/>
          <w:sz w:val="24"/>
          <w:szCs w:val="24"/>
        </w:rPr>
      </w:pPr>
    </w:p>
    <w:p w14:paraId="06759F3F" w14:textId="19884F26" w:rsidR="00977E0C" w:rsidRPr="0093028B" w:rsidRDefault="00977E0C" w:rsidP="0079131A">
      <w:pPr>
        <w:rPr>
          <w:rFonts w:ascii="Public Sans Light" w:hAnsi="Public Sans Light"/>
          <w:b/>
          <w:bCs/>
          <w:sz w:val="24"/>
          <w:szCs w:val="24"/>
        </w:rPr>
      </w:pPr>
      <w:r w:rsidRPr="0093028B">
        <w:rPr>
          <w:rFonts w:ascii="Public Sans Light" w:hAnsi="Public Sans Light"/>
          <w:b/>
          <w:bCs/>
          <w:sz w:val="24"/>
          <w:szCs w:val="24"/>
        </w:rPr>
        <w:t>Costs:</w:t>
      </w:r>
    </w:p>
    <w:p w14:paraId="4DC1D70B" w14:textId="6D2C21EF" w:rsidR="67454DA0" w:rsidRPr="0093028B" w:rsidRDefault="00977E0C" w:rsidP="005E2668">
      <w:pPr>
        <w:rPr>
          <w:rFonts w:ascii="Public Sans Light" w:hAnsi="Public Sans Light"/>
          <w:iCs/>
          <w:sz w:val="24"/>
          <w:szCs w:val="24"/>
        </w:rPr>
      </w:pPr>
      <w:r w:rsidRPr="0093028B">
        <w:rPr>
          <w:rFonts w:ascii="Public Sans Light" w:hAnsi="Public Sans Light"/>
          <w:iCs/>
          <w:color w:val="C00000"/>
          <w:sz w:val="24"/>
          <w:szCs w:val="24"/>
        </w:rPr>
        <w:lastRenderedPageBreak/>
        <w:t>Additional compulsory costs on the module, such as those associated with additional activities or with equipment, printing or materials must be included.</w:t>
      </w:r>
      <w:r w:rsidR="00232815" w:rsidRPr="0093028B">
        <w:rPr>
          <w:rFonts w:ascii="Public Sans Light" w:hAnsi="Public Sans Light"/>
          <w:iCs/>
          <w:color w:val="C00000"/>
          <w:sz w:val="24"/>
          <w:szCs w:val="24"/>
        </w:rPr>
        <w:t xml:space="preserve"> </w:t>
      </w:r>
      <w:r w:rsidRPr="0093028B">
        <w:rPr>
          <w:rFonts w:ascii="Public Sans Light" w:hAnsi="Public Sans Light"/>
          <w:iCs/>
          <w:color w:val="C00000"/>
          <w:sz w:val="24"/>
          <w:szCs w:val="24"/>
        </w:rPr>
        <w:t>If there are no module specific additional costs, please state that here.</w:t>
      </w:r>
    </w:p>
    <w:p w14:paraId="23E44A89" w14:textId="77777777" w:rsidR="005E2668" w:rsidRDefault="005E2668" w:rsidP="005E2668">
      <w:pPr>
        <w:rPr>
          <w:rFonts w:ascii="Public Sans Light" w:hAnsi="Public Sans Light"/>
          <w:iCs/>
          <w:szCs w:val="20"/>
        </w:rPr>
      </w:pPr>
    </w:p>
    <w:p w14:paraId="07E3BEFD" w14:textId="77777777" w:rsidR="0093028B" w:rsidRDefault="0093028B" w:rsidP="005E2668">
      <w:pPr>
        <w:rPr>
          <w:rFonts w:ascii="Public Sans Light" w:hAnsi="Public Sans Light"/>
          <w:iCs/>
          <w:szCs w:val="20"/>
        </w:rPr>
      </w:pPr>
    </w:p>
    <w:p w14:paraId="164A857E" w14:textId="77777777" w:rsidR="0093028B" w:rsidRPr="00B844E9" w:rsidRDefault="0093028B" w:rsidP="005E2668">
      <w:pPr>
        <w:rPr>
          <w:rFonts w:ascii="Public Sans Light" w:hAnsi="Public Sans Light"/>
          <w:iCs/>
          <w:szCs w:val="20"/>
        </w:rPr>
      </w:pPr>
    </w:p>
    <w:p w14:paraId="371E9F56" w14:textId="548378C1" w:rsidR="00945D06" w:rsidRPr="0093028B" w:rsidRDefault="249731B6" w:rsidP="007D73E7">
      <w:pPr>
        <w:pStyle w:val="Heading3"/>
        <w:numPr>
          <w:ilvl w:val="0"/>
          <w:numId w:val="24"/>
        </w:numPr>
        <w:rPr>
          <w:rFonts w:ascii="Public Sans Light" w:hAnsi="Public Sans Light"/>
          <w:sz w:val="28"/>
          <w:szCs w:val="28"/>
        </w:rPr>
      </w:pPr>
      <w:bookmarkStart w:id="28" w:name="_Toc104206388"/>
      <w:bookmarkStart w:id="29" w:name="_Toc194675947"/>
      <w:bookmarkStart w:id="30" w:name="Chapter10"/>
      <w:r w:rsidRPr="0093028B">
        <w:rPr>
          <w:rFonts w:ascii="Public Sans Light" w:hAnsi="Public Sans Light"/>
          <w:sz w:val="28"/>
          <w:szCs w:val="28"/>
        </w:rPr>
        <w:t>Changes to the module</w:t>
      </w:r>
      <w:bookmarkEnd w:id="28"/>
      <w:bookmarkEnd w:id="29"/>
    </w:p>
    <w:bookmarkEnd w:id="30"/>
    <w:p w14:paraId="7028F689" w14:textId="77777777" w:rsidR="00340AD1" w:rsidRPr="0093028B" w:rsidRDefault="001017D4" w:rsidP="0079131A">
      <w:pPr>
        <w:rPr>
          <w:rFonts w:ascii="Public Sans Light" w:hAnsi="Public Sans Light"/>
          <w:sz w:val="24"/>
          <w:szCs w:val="24"/>
        </w:rPr>
      </w:pPr>
      <w:r w:rsidRPr="0093028B">
        <w:rPr>
          <w:rFonts w:ascii="Public Sans Light" w:hAnsi="Public Sans Light"/>
          <w:sz w:val="24"/>
          <w:szCs w:val="24"/>
        </w:rPr>
        <w:t>At the University of Greenwich, we value feedback from students as well as External Examiners and other stakeholders and we use this information to help us improve our provision.</w:t>
      </w:r>
    </w:p>
    <w:p w14:paraId="46FAE12C" w14:textId="77777777" w:rsidR="00340AD1" w:rsidRPr="0093028B" w:rsidRDefault="00340AD1" w:rsidP="0079131A">
      <w:pPr>
        <w:rPr>
          <w:rFonts w:ascii="Public Sans Light" w:hAnsi="Public Sans Light"/>
          <w:sz w:val="24"/>
          <w:szCs w:val="24"/>
        </w:rPr>
      </w:pPr>
    </w:p>
    <w:p w14:paraId="43124735" w14:textId="35EDB831" w:rsidR="001017D4" w:rsidRPr="0093028B" w:rsidRDefault="001017D4" w:rsidP="0079131A">
      <w:pPr>
        <w:rPr>
          <w:rFonts w:ascii="Public Sans Light" w:hAnsi="Public Sans Light"/>
          <w:iCs/>
          <w:color w:val="C00000"/>
          <w:sz w:val="24"/>
          <w:szCs w:val="24"/>
        </w:rPr>
      </w:pPr>
      <w:r w:rsidRPr="0093028B">
        <w:rPr>
          <w:rFonts w:ascii="Public Sans Light" w:hAnsi="Public Sans Light"/>
          <w:iCs/>
          <w:color w:val="C00000"/>
          <w:sz w:val="24"/>
          <w:szCs w:val="24"/>
        </w:rPr>
        <w:t>Please insert an example of</w:t>
      </w:r>
      <w:r w:rsidR="003E44E5" w:rsidRPr="0093028B">
        <w:rPr>
          <w:rFonts w:ascii="Public Sans Light" w:hAnsi="Public Sans Light"/>
          <w:iCs/>
          <w:color w:val="C00000"/>
          <w:sz w:val="24"/>
          <w:szCs w:val="24"/>
        </w:rPr>
        <w:t xml:space="preserve"> some</w:t>
      </w:r>
      <w:r w:rsidRPr="0093028B">
        <w:rPr>
          <w:rFonts w:ascii="Public Sans Light" w:hAnsi="Public Sans Light"/>
          <w:iCs/>
          <w:color w:val="C00000"/>
          <w:sz w:val="24"/>
          <w:szCs w:val="24"/>
        </w:rPr>
        <w:t xml:space="preserve"> </w:t>
      </w:r>
      <w:r w:rsidR="003E44E5" w:rsidRPr="0093028B">
        <w:rPr>
          <w:rFonts w:ascii="Public Sans Light" w:hAnsi="Public Sans Light"/>
          <w:iCs/>
          <w:color w:val="C00000"/>
          <w:sz w:val="24"/>
          <w:szCs w:val="24"/>
        </w:rPr>
        <w:t>feedback you have received and how you have responded.</w:t>
      </w:r>
      <w:r w:rsidRPr="0093028B">
        <w:rPr>
          <w:rFonts w:ascii="Public Sans Light" w:hAnsi="Public Sans Light"/>
          <w:iCs/>
          <w:color w:val="C00000"/>
          <w:sz w:val="24"/>
          <w:szCs w:val="24"/>
        </w:rPr>
        <w:t xml:space="preserve">  </w:t>
      </w:r>
    </w:p>
    <w:p w14:paraId="2F4295A5" w14:textId="77777777" w:rsidR="001017D4" w:rsidRPr="0093028B" w:rsidRDefault="001017D4" w:rsidP="0079131A">
      <w:pPr>
        <w:rPr>
          <w:rFonts w:ascii="Public Sans Light" w:hAnsi="Public Sans Light"/>
          <w:sz w:val="24"/>
          <w:szCs w:val="24"/>
        </w:rPr>
      </w:pPr>
    </w:p>
    <w:p w14:paraId="2873A92B" w14:textId="4AAEC11A" w:rsidR="001017D4" w:rsidRPr="0093028B" w:rsidRDefault="001017D4" w:rsidP="0079131A">
      <w:pPr>
        <w:rPr>
          <w:rFonts w:ascii="Public Sans Light" w:hAnsi="Public Sans Light"/>
          <w:sz w:val="24"/>
          <w:szCs w:val="24"/>
        </w:rPr>
      </w:pPr>
      <w:r w:rsidRPr="0093028B">
        <w:rPr>
          <w:rFonts w:ascii="Public Sans Light" w:hAnsi="Public Sans Light"/>
          <w:sz w:val="24"/>
          <w:szCs w:val="24"/>
        </w:rPr>
        <w:t xml:space="preserve">Important note: The University of Greenwich will do all that it reasonably can to deliver the module and support your learning as specified in our handbooks and other information provided. However, under some circumstances, changes may have to be made. This may include modifications to the: </w:t>
      </w:r>
    </w:p>
    <w:p w14:paraId="782DA25F" w14:textId="77777777" w:rsidR="001017D4" w:rsidRPr="0093028B" w:rsidRDefault="001017D4" w:rsidP="0079131A">
      <w:pPr>
        <w:rPr>
          <w:rFonts w:ascii="Public Sans Light" w:hAnsi="Public Sans Light"/>
          <w:sz w:val="24"/>
          <w:szCs w:val="24"/>
        </w:rPr>
      </w:pPr>
    </w:p>
    <w:p w14:paraId="09BB08DB" w14:textId="77777777" w:rsidR="001017D4" w:rsidRPr="0093028B" w:rsidRDefault="001017D4" w:rsidP="0079131A">
      <w:pPr>
        <w:numPr>
          <w:ilvl w:val="0"/>
          <w:numId w:val="9"/>
        </w:numPr>
        <w:ind w:left="0" w:firstLine="0"/>
        <w:contextualSpacing/>
        <w:rPr>
          <w:rFonts w:ascii="Public Sans Light" w:hAnsi="Public Sans Light"/>
          <w:sz w:val="24"/>
          <w:szCs w:val="24"/>
        </w:rPr>
      </w:pPr>
      <w:r w:rsidRPr="0093028B">
        <w:rPr>
          <w:rFonts w:ascii="Public Sans Light" w:hAnsi="Public Sans Light"/>
          <w:sz w:val="24"/>
          <w:szCs w:val="24"/>
        </w:rPr>
        <w:t>content and syllabus of modules, including in relation to placements</w:t>
      </w:r>
    </w:p>
    <w:p w14:paraId="674F743A" w14:textId="77777777" w:rsidR="001017D4" w:rsidRPr="0093028B" w:rsidRDefault="001017D4" w:rsidP="0079131A">
      <w:pPr>
        <w:numPr>
          <w:ilvl w:val="0"/>
          <w:numId w:val="9"/>
        </w:numPr>
        <w:ind w:left="0" w:firstLine="0"/>
        <w:contextualSpacing/>
        <w:rPr>
          <w:rFonts w:ascii="Public Sans Light" w:hAnsi="Public Sans Light"/>
          <w:sz w:val="24"/>
          <w:szCs w:val="24"/>
        </w:rPr>
      </w:pPr>
      <w:r w:rsidRPr="0093028B">
        <w:rPr>
          <w:rFonts w:ascii="Public Sans Light" w:hAnsi="Public Sans Light"/>
          <w:sz w:val="24"/>
          <w:szCs w:val="24"/>
        </w:rPr>
        <w:t>timetable, location and number of classes</w:t>
      </w:r>
    </w:p>
    <w:p w14:paraId="6E2AB786" w14:textId="77777777" w:rsidR="001017D4" w:rsidRPr="0093028B" w:rsidRDefault="001017D4" w:rsidP="0079131A">
      <w:pPr>
        <w:numPr>
          <w:ilvl w:val="0"/>
          <w:numId w:val="9"/>
        </w:numPr>
        <w:ind w:left="0" w:firstLine="0"/>
        <w:contextualSpacing/>
        <w:rPr>
          <w:rFonts w:ascii="Public Sans Light" w:hAnsi="Public Sans Light"/>
          <w:sz w:val="24"/>
          <w:szCs w:val="24"/>
        </w:rPr>
      </w:pPr>
      <w:r w:rsidRPr="0093028B">
        <w:rPr>
          <w:rFonts w:ascii="Public Sans Light" w:hAnsi="Public Sans Light"/>
          <w:sz w:val="24"/>
          <w:szCs w:val="24"/>
        </w:rPr>
        <w:t xml:space="preserve">content or method of delivery of your module </w:t>
      </w:r>
    </w:p>
    <w:p w14:paraId="77CF8371" w14:textId="77777777" w:rsidR="001017D4" w:rsidRPr="0093028B" w:rsidRDefault="001017D4" w:rsidP="0079131A">
      <w:pPr>
        <w:numPr>
          <w:ilvl w:val="0"/>
          <w:numId w:val="9"/>
        </w:numPr>
        <w:ind w:left="0" w:firstLine="0"/>
        <w:contextualSpacing/>
        <w:rPr>
          <w:rFonts w:ascii="Public Sans Light" w:hAnsi="Public Sans Light"/>
          <w:sz w:val="24"/>
          <w:szCs w:val="24"/>
        </w:rPr>
      </w:pPr>
      <w:r w:rsidRPr="0093028B">
        <w:rPr>
          <w:rFonts w:ascii="Public Sans Light" w:hAnsi="Public Sans Light"/>
          <w:sz w:val="24"/>
          <w:szCs w:val="24"/>
        </w:rPr>
        <w:t>timing and method of assessments.</w:t>
      </w:r>
    </w:p>
    <w:p w14:paraId="6EF27850" w14:textId="77777777" w:rsidR="001017D4" w:rsidRPr="0093028B" w:rsidRDefault="001017D4" w:rsidP="0079131A">
      <w:pPr>
        <w:rPr>
          <w:rFonts w:ascii="Public Sans Light" w:hAnsi="Public Sans Light"/>
          <w:sz w:val="24"/>
          <w:szCs w:val="24"/>
        </w:rPr>
      </w:pPr>
    </w:p>
    <w:p w14:paraId="66FE956A" w14:textId="77777777" w:rsidR="001017D4" w:rsidRPr="0093028B" w:rsidRDefault="001017D4" w:rsidP="0079131A">
      <w:pPr>
        <w:rPr>
          <w:rFonts w:ascii="Public Sans Light" w:hAnsi="Public Sans Light"/>
          <w:sz w:val="24"/>
          <w:szCs w:val="24"/>
        </w:rPr>
      </w:pPr>
      <w:r w:rsidRPr="0093028B">
        <w:rPr>
          <w:rFonts w:ascii="Public Sans Light" w:hAnsi="Public Sans Light"/>
          <w:sz w:val="24"/>
          <w:szCs w:val="24"/>
        </w:rPr>
        <w:t>This might be because of, for example:</w:t>
      </w:r>
    </w:p>
    <w:p w14:paraId="4FB6E331" w14:textId="77777777" w:rsidR="001017D4" w:rsidRPr="0093028B" w:rsidRDefault="001017D4" w:rsidP="0079131A">
      <w:pPr>
        <w:rPr>
          <w:rFonts w:ascii="Public Sans Light" w:hAnsi="Public Sans Light"/>
          <w:sz w:val="24"/>
          <w:szCs w:val="24"/>
        </w:rPr>
      </w:pPr>
    </w:p>
    <w:p w14:paraId="3636A6EB" w14:textId="77777777" w:rsidR="001017D4" w:rsidRPr="0093028B" w:rsidRDefault="001017D4" w:rsidP="0079131A">
      <w:pPr>
        <w:numPr>
          <w:ilvl w:val="0"/>
          <w:numId w:val="8"/>
        </w:numPr>
        <w:ind w:left="0" w:firstLine="0"/>
        <w:contextualSpacing/>
        <w:rPr>
          <w:rFonts w:ascii="Public Sans Light" w:hAnsi="Public Sans Light"/>
          <w:sz w:val="24"/>
          <w:szCs w:val="24"/>
        </w:rPr>
      </w:pPr>
      <w:r w:rsidRPr="0093028B">
        <w:rPr>
          <w:rFonts w:ascii="Public Sans Light" w:hAnsi="Public Sans Light"/>
          <w:sz w:val="24"/>
          <w:szCs w:val="24"/>
        </w:rPr>
        <w:t>academic changes within subject areas</w:t>
      </w:r>
    </w:p>
    <w:p w14:paraId="69AE5039" w14:textId="77777777" w:rsidR="001017D4" w:rsidRPr="0093028B" w:rsidRDefault="001017D4" w:rsidP="0079131A">
      <w:pPr>
        <w:numPr>
          <w:ilvl w:val="0"/>
          <w:numId w:val="8"/>
        </w:numPr>
        <w:ind w:left="0" w:firstLine="0"/>
        <w:contextualSpacing/>
        <w:rPr>
          <w:rFonts w:ascii="Public Sans Light" w:hAnsi="Public Sans Light"/>
          <w:sz w:val="24"/>
          <w:szCs w:val="24"/>
        </w:rPr>
      </w:pPr>
      <w:r w:rsidRPr="0093028B">
        <w:rPr>
          <w:rFonts w:ascii="Public Sans Light" w:hAnsi="Public Sans Light"/>
          <w:sz w:val="24"/>
          <w:szCs w:val="24"/>
        </w:rPr>
        <w:t>the unanticipated departure or absence of members of university staff</w:t>
      </w:r>
    </w:p>
    <w:p w14:paraId="5F488627" w14:textId="14E3378B" w:rsidR="001017D4" w:rsidRPr="0093028B" w:rsidRDefault="001017D4" w:rsidP="0079131A">
      <w:pPr>
        <w:numPr>
          <w:ilvl w:val="0"/>
          <w:numId w:val="8"/>
        </w:numPr>
        <w:ind w:left="567" w:hanging="567"/>
        <w:contextualSpacing/>
        <w:rPr>
          <w:rFonts w:ascii="Public Sans Light" w:hAnsi="Public Sans Light"/>
          <w:sz w:val="24"/>
          <w:szCs w:val="24"/>
        </w:rPr>
      </w:pPr>
      <w:r w:rsidRPr="0093028B">
        <w:rPr>
          <w:rFonts w:ascii="Public Sans Light" w:hAnsi="Public Sans Light"/>
          <w:sz w:val="24"/>
          <w:szCs w:val="24"/>
        </w:rPr>
        <w:t>where the numbers expected on a module are so low that it is not possible to deliver an appropriate quality of education for students enrolled on it</w:t>
      </w:r>
    </w:p>
    <w:p w14:paraId="7C4F7223" w14:textId="77777777" w:rsidR="001017D4" w:rsidRPr="0093028B" w:rsidRDefault="001017D4" w:rsidP="0079131A">
      <w:pPr>
        <w:numPr>
          <w:ilvl w:val="0"/>
          <w:numId w:val="8"/>
        </w:numPr>
        <w:ind w:left="0" w:firstLine="0"/>
        <w:contextualSpacing/>
        <w:rPr>
          <w:rFonts w:ascii="Public Sans Light" w:hAnsi="Public Sans Light"/>
          <w:sz w:val="24"/>
          <w:szCs w:val="24"/>
        </w:rPr>
      </w:pPr>
      <w:r w:rsidRPr="0093028B">
        <w:rPr>
          <w:rFonts w:ascii="Public Sans Light" w:hAnsi="Public Sans Light"/>
          <w:sz w:val="24"/>
          <w:szCs w:val="24"/>
        </w:rPr>
        <w:lastRenderedPageBreak/>
        <w:t>industrial action by university staff or third parties</w:t>
      </w:r>
    </w:p>
    <w:p w14:paraId="0EDA9F1B" w14:textId="77777777" w:rsidR="001017D4" w:rsidRPr="0093028B" w:rsidRDefault="001017D4" w:rsidP="0079131A">
      <w:pPr>
        <w:numPr>
          <w:ilvl w:val="0"/>
          <w:numId w:val="8"/>
        </w:numPr>
        <w:ind w:left="0" w:firstLine="0"/>
        <w:contextualSpacing/>
        <w:rPr>
          <w:rFonts w:ascii="Public Sans Light" w:hAnsi="Public Sans Light"/>
          <w:sz w:val="24"/>
          <w:szCs w:val="24"/>
        </w:rPr>
      </w:pPr>
      <w:r w:rsidRPr="0093028B">
        <w:rPr>
          <w:rFonts w:ascii="Public Sans Light" w:hAnsi="Public Sans Light"/>
          <w:sz w:val="24"/>
          <w:szCs w:val="24"/>
        </w:rPr>
        <w:t xml:space="preserve">the acts of any government or local authority </w:t>
      </w:r>
    </w:p>
    <w:p w14:paraId="741681FB" w14:textId="77777777" w:rsidR="001017D4" w:rsidRPr="0093028B" w:rsidRDefault="001017D4" w:rsidP="0079131A">
      <w:pPr>
        <w:numPr>
          <w:ilvl w:val="0"/>
          <w:numId w:val="8"/>
        </w:numPr>
        <w:ind w:left="0" w:firstLine="0"/>
        <w:contextualSpacing/>
        <w:rPr>
          <w:rFonts w:ascii="Public Sans Light" w:hAnsi="Public Sans Light"/>
          <w:sz w:val="24"/>
          <w:szCs w:val="24"/>
        </w:rPr>
      </w:pPr>
      <w:r w:rsidRPr="0093028B">
        <w:rPr>
          <w:rFonts w:ascii="Public Sans Light" w:hAnsi="Public Sans Light"/>
          <w:sz w:val="24"/>
          <w:szCs w:val="24"/>
        </w:rPr>
        <w:t>acts of terrorism.</w:t>
      </w:r>
    </w:p>
    <w:p w14:paraId="1E857CB6" w14:textId="77777777" w:rsidR="001017D4" w:rsidRPr="0093028B" w:rsidRDefault="001017D4" w:rsidP="0079131A">
      <w:pPr>
        <w:contextualSpacing/>
        <w:rPr>
          <w:rFonts w:ascii="Public Sans Light" w:hAnsi="Public Sans Light"/>
          <w:sz w:val="24"/>
          <w:szCs w:val="24"/>
        </w:rPr>
      </w:pPr>
    </w:p>
    <w:p w14:paraId="020E15C8" w14:textId="754A46A0" w:rsidR="001017D4" w:rsidRPr="0093028B" w:rsidRDefault="001017D4" w:rsidP="0079131A">
      <w:pPr>
        <w:rPr>
          <w:rFonts w:ascii="Public Sans Light" w:hAnsi="Public Sans Light"/>
          <w:sz w:val="24"/>
          <w:szCs w:val="24"/>
        </w:rPr>
      </w:pPr>
      <w:r w:rsidRPr="0093028B">
        <w:rPr>
          <w:rFonts w:ascii="Public Sans Light" w:hAnsi="Public Sans Light"/>
          <w:sz w:val="24"/>
          <w:szCs w:val="24"/>
        </w:rPr>
        <w:t xml:space="preserve">In these circumstances, the </w:t>
      </w:r>
      <w:r w:rsidR="003F1B8D" w:rsidRPr="0093028B">
        <w:rPr>
          <w:rFonts w:ascii="Public Sans Light" w:hAnsi="Public Sans Light"/>
          <w:sz w:val="24"/>
          <w:szCs w:val="24"/>
        </w:rPr>
        <w:t>u</w:t>
      </w:r>
      <w:r w:rsidRPr="0093028B">
        <w:rPr>
          <w:rFonts w:ascii="Public Sans Light" w:hAnsi="Public Sans Light"/>
          <w:sz w:val="24"/>
          <w:szCs w:val="24"/>
        </w:rPr>
        <w:t xml:space="preserve">niversity will take all reasonable steps to minimise disruption by making reasonable modifications. However, to the full extent that it is possible under the general law, the </w:t>
      </w:r>
      <w:r w:rsidR="003F1B8D" w:rsidRPr="0093028B">
        <w:rPr>
          <w:rFonts w:ascii="Public Sans Light" w:hAnsi="Public Sans Light"/>
          <w:sz w:val="24"/>
          <w:szCs w:val="24"/>
        </w:rPr>
        <w:t>u</w:t>
      </w:r>
      <w:r w:rsidRPr="0093028B">
        <w:rPr>
          <w:rFonts w:ascii="Public Sans Light" w:hAnsi="Public Sans Light"/>
          <w:sz w:val="24"/>
          <w:szCs w:val="24"/>
        </w:rPr>
        <w:t>niversity excludes liability for any loss and/or damage suffered by any applicant or student due to these circumstances.</w:t>
      </w:r>
    </w:p>
    <w:p w14:paraId="559D3A31" w14:textId="0E664397" w:rsidR="00A72A1E" w:rsidRPr="00CB0DB3" w:rsidRDefault="00A72A1E" w:rsidP="67454DA0">
      <w:pPr>
        <w:rPr>
          <w:rFonts w:ascii="Public Sans Light" w:hAnsi="Public Sans Light"/>
        </w:rPr>
      </w:pPr>
    </w:p>
    <w:sectPr w:rsidR="00A72A1E" w:rsidRPr="00CB0DB3" w:rsidSect="00B65283">
      <w:pgSz w:w="11906" w:h="16838"/>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012BB" w14:textId="77777777" w:rsidR="00041CE2" w:rsidRDefault="00041CE2" w:rsidP="00E45B2B">
      <w:r>
        <w:separator/>
      </w:r>
    </w:p>
  </w:endnote>
  <w:endnote w:type="continuationSeparator" w:id="0">
    <w:p w14:paraId="5AD2C8E1" w14:textId="77777777" w:rsidR="00041CE2" w:rsidRDefault="00041CE2" w:rsidP="00E45B2B">
      <w:r>
        <w:continuationSeparator/>
      </w:r>
    </w:p>
  </w:endnote>
  <w:endnote w:type="continuationNotice" w:id="1">
    <w:p w14:paraId="0E440031" w14:textId="77777777" w:rsidR="00041CE2" w:rsidRDefault="00041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4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500000000000000"/>
    <w:charset w:val="00"/>
    <w:family w:val="modern"/>
    <w:notTrueType/>
    <w:pitch w:val="variable"/>
    <w:sig w:usb0="20000007" w:usb1="00000000" w:usb2="00000000" w:usb3="00000000" w:csb0="00000193" w:csb1="00000000"/>
  </w:font>
  <w:font w:name="Cooper Hewitt Semibold">
    <w:altName w:val="Cooper Black"/>
    <w:panose1 w:val="00000000000000000000"/>
    <w:charset w:val="00"/>
    <w:family w:val="auto"/>
    <w:pitch w:val="variable"/>
    <w:sig w:usb0="A000002F" w:usb1="500160FB" w:usb2="0000001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ooper Hewitt Book">
    <w:altName w:val="Cooper Black"/>
    <w:panose1 w:val="00000000000000000000"/>
    <w:charset w:val="00"/>
    <w:family w:val="auto"/>
    <w:pitch w:val="variable"/>
    <w:sig w:usb0="A000002F" w:usb1="500160FB" w:usb2="00000010" w:usb3="00000000" w:csb0="000001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ublic Sans Light" w:hAnsi="Public Sans Light"/>
        <w:sz w:val="16"/>
        <w:szCs w:val="16"/>
      </w:rPr>
      <w:id w:val="-1527631918"/>
      <w:docPartObj>
        <w:docPartGallery w:val="Page Numbers (Bottom of Page)"/>
        <w:docPartUnique/>
      </w:docPartObj>
    </w:sdtPr>
    <w:sdtEndPr>
      <w:rPr>
        <w:noProof/>
      </w:rPr>
    </w:sdtEndPr>
    <w:sdtContent>
      <w:p w14:paraId="42A70A84" w14:textId="0127C88F" w:rsidR="001E0632" w:rsidRPr="0039359C" w:rsidRDefault="0039359C" w:rsidP="00636360">
        <w:pPr>
          <w:pStyle w:val="Footer"/>
          <w:jc w:val="right"/>
          <w:rPr>
            <w:rFonts w:ascii="Public Sans Light" w:hAnsi="Public Sans Light"/>
            <w:sz w:val="16"/>
            <w:szCs w:val="16"/>
          </w:rPr>
        </w:pPr>
        <w:r w:rsidRPr="0039359C">
          <w:rPr>
            <w:rFonts w:ascii="Public Sans Light" w:hAnsi="Public Sans Light"/>
            <w:sz w:val="16"/>
            <w:szCs w:val="16"/>
          </w:rPr>
          <w:fldChar w:fldCharType="begin"/>
        </w:r>
        <w:r w:rsidRPr="0039359C">
          <w:rPr>
            <w:rFonts w:ascii="Public Sans Light" w:hAnsi="Public Sans Light"/>
            <w:sz w:val="16"/>
            <w:szCs w:val="16"/>
          </w:rPr>
          <w:instrText xml:space="preserve"> PAGE   \* MERGEFORMAT </w:instrText>
        </w:r>
        <w:r w:rsidRPr="0039359C">
          <w:rPr>
            <w:rFonts w:ascii="Public Sans Light" w:hAnsi="Public Sans Light"/>
            <w:sz w:val="16"/>
            <w:szCs w:val="16"/>
          </w:rPr>
          <w:fldChar w:fldCharType="separate"/>
        </w:r>
        <w:r w:rsidRPr="0039359C">
          <w:rPr>
            <w:rFonts w:ascii="Public Sans Light" w:hAnsi="Public Sans Light"/>
            <w:noProof/>
            <w:sz w:val="16"/>
            <w:szCs w:val="16"/>
          </w:rPr>
          <w:t>2</w:t>
        </w:r>
        <w:r w:rsidRPr="0039359C">
          <w:rPr>
            <w:rFonts w:ascii="Public Sans Light" w:hAnsi="Public Sans Ligh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64C9B" w14:textId="77777777" w:rsidR="00041CE2" w:rsidRDefault="00041CE2" w:rsidP="00E45B2B">
      <w:r>
        <w:separator/>
      </w:r>
    </w:p>
  </w:footnote>
  <w:footnote w:type="continuationSeparator" w:id="0">
    <w:p w14:paraId="4D1347F7" w14:textId="77777777" w:rsidR="00041CE2" w:rsidRDefault="00041CE2" w:rsidP="00E45B2B">
      <w:r>
        <w:continuationSeparator/>
      </w:r>
    </w:p>
  </w:footnote>
  <w:footnote w:type="continuationNotice" w:id="1">
    <w:p w14:paraId="1E113E64" w14:textId="77777777" w:rsidR="00041CE2" w:rsidRDefault="00041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81FC" w14:textId="4E99050C" w:rsidR="00001616" w:rsidRDefault="00E46CC3">
    <w:r>
      <w:rPr>
        <w:noProof/>
      </w:rPr>
      <w:drawing>
        <wp:anchor distT="0" distB="0" distL="114300" distR="114300" simplePos="0" relativeHeight="251658241" behindDoc="1" locked="0" layoutInCell="1" allowOverlap="1" wp14:anchorId="5F636D28" wp14:editId="7EFA6482">
          <wp:simplePos x="0" y="0"/>
          <wp:positionH relativeFrom="rightMargin">
            <wp:posOffset>-1440180</wp:posOffset>
          </wp:positionH>
          <wp:positionV relativeFrom="page">
            <wp:posOffset>360045</wp:posOffset>
          </wp:positionV>
          <wp:extent cx="1800000" cy="658800"/>
          <wp:effectExtent l="0" t="0" r="0" b="0"/>
          <wp:wrapNone/>
          <wp:docPr id="1506882363" name="Picture 1506882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92720" name="Picture 12196927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86DD" w14:textId="25E999A6" w:rsidR="00DD1F55" w:rsidRDefault="00DD1F55">
    <w:r>
      <w:rPr>
        <w:noProof/>
      </w:rPr>
      <w:drawing>
        <wp:anchor distT="0" distB="0" distL="114300" distR="114300" simplePos="0" relativeHeight="251658240" behindDoc="1" locked="0" layoutInCell="1" allowOverlap="1" wp14:anchorId="0DB83872" wp14:editId="3F9D4701">
          <wp:simplePos x="0" y="0"/>
          <wp:positionH relativeFrom="rightMargin">
            <wp:posOffset>-1440180</wp:posOffset>
          </wp:positionH>
          <wp:positionV relativeFrom="page">
            <wp:posOffset>360045</wp:posOffset>
          </wp:positionV>
          <wp:extent cx="1800000" cy="658800"/>
          <wp:effectExtent l="0" t="0" r="0" b="0"/>
          <wp:wrapNone/>
          <wp:docPr id="1882691521" name="Picture 1882691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11009" name="Picture 103841100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4BC"/>
    <w:multiLevelType w:val="hybridMultilevel"/>
    <w:tmpl w:val="01C08836"/>
    <w:lvl w:ilvl="0" w:tplc="1DACD56C">
      <w:start w:val="1"/>
      <w:numFmt w:val="decimal"/>
      <w:lvlText w:val="%1."/>
      <w:lvlJc w:val="left"/>
      <w:pPr>
        <w:ind w:left="720" w:hanging="360"/>
      </w:pPr>
    </w:lvl>
    <w:lvl w:ilvl="1" w:tplc="1E040796">
      <w:start w:val="1"/>
      <w:numFmt w:val="lowerLetter"/>
      <w:lvlText w:val="%2."/>
      <w:lvlJc w:val="left"/>
      <w:pPr>
        <w:ind w:left="1440" w:hanging="360"/>
      </w:pPr>
    </w:lvl>
    <w:lvl w:ilvl="2" w:tplc="5BF8C068">
      <w:start w:val="1"/>
      <w:numFmt w:val="lowerRoman"/>
      <w:lvlText w:val="%3."/>
      <w:lvlJc w:val="right"/>
      <w:pPr>
        <w:ind w:left="2160" w:hanging="180"/>
      </w:pPr>
    </w:lvl>
    <w:lvl w:ilvl="3" w:tplc="FFD2AA42">
      <w:start w:val="1"/>
      <w:numFmt w:val="decimal"/>
      <w:lvlText w:val="%4."/>
      <w:lvlJc w:val="left"/>
      <w:pPr>
        <w:ind w:left="2880" w:hanging="360"/>
      </w:pPr>
    </w:lvl>
    <w:lvl w:ilvl="4" w:tplc="1CC4EE4A">
      <w:start w:val="1"/>
      <w:numFmt w:val="lowerLetter"/>
      <w:lvlText w:val="%5."/>
      <w:lvlJc w:val="left"/>
      <w:pPr>
        <w:ind w:left="3600" w:hanging="360"/>
      </w:pPr>
    </w:lvl>
    <w:lvl w:ilvl="5" w:tplc="51A49664">
      <w:start w:val="1"/>
      <w:numFmt w:val="lowerRoman"/>
      <w:lvlText w:val="%6."/>
      <w:lvlJc w:val="right"/>
      <w:pPr>
        <w:ind w:left="4320" w:hanging="180"/>
      </w:pPr>
    </w:lvl>
    <w:lvl w:ilvl="6" w:tplc="FFDE89B4">
      <w:start w:val="1"/>
      <w:numFmt w:val="decimal"/>
      <w:lvlText w:val="%7."/>
      <w:lvlJc w:val="left"/>
      <w:pPr>
        <w:ind w:left="5040" w:hanging="360"/>
      </w:pPr>
    </w:lvl>
    <w:lvl w:ilvl="7" w:tplc="25847EF0">
      <w:start w:val="1"/>
      <w:numFmt w:val="lowerLetter"/>
      <w:lvlText w:val="%8."/>
      <w:lvlJc w:val="left"/>
      <w:pPr>
        <w:ind w:left="5760" w:hanging="360"/>
      </w:pPr>
    </w:lvl>
    <w:lvl w:ilvl="8" w:tplc="240058F4">
      <w:start w:val="1"/>
      <w:numFmt w:val="lowerRoman"/>
      <w:lvlText w:val="%9."/>
      <w:lvlJc w:val="right"/>
      <w:pPr>
        <w:ind w:left="6480" w:hanging="180"/>
      </w:pPr>
    </w:lvl>
  </w:abstractNum>
  <w:abstractNum w:abstractNumId="1" w15:restartNumberingAfterBreak="0">
    <w:nsid w:val="09105E81"/>
    <w:multiLevelType w:val="hybridMultilevel"/>
    <w:tmpl w:val="A4A24F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B41F8A"/>
    <w:multiLevelType w:val="hybridMultilevel"/>
    <w:tmpl w:val="6B0E5A26"/>
    <w:lvl w:ilvl="0" w:tplc="259E610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21B52"/>
    <w:multiLevelType w:val="hybridMultilevel"/>
    <w:tmpl w:val="8940F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5174E"/>
    <w:multiLevelType w:val="multilevel"/>
    <w:tmpl w:val="F9BE70BC"/>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6CD7787"/>
    <w:multiLevelType w:val="multilevel"/>
    <w:tmpl w:val="81E6DE1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1.%2.%3"/>
      <w:lvlJc w:val="left"/>
      <w:pPr>
        <w:ind w:left="851" w:hanging="851"/>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1E2159"/>
    <w:multiLevelType w:val="multilevel"/>
    <w:tmpl w:val="B5C6DC8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3."/>
      <w:lvlJc w:val="left"/>
      <w:pPr>
        <w:ind w:left="360" w:hanging="360"/>
      </w:pPr>
      <w:rPr>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A53DF0"/>
    <w:multiLevelType w:val="hybridMultilevel"/>
    <w:tmpl w:val="B73887CE"/>
    <w:lvl w:ilvl="0" w:tplc="6350745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4AC3F"/>
    <w:multiLevelType w:val="hybridMultilevel"/>
    <w:tmpl w:val="25B855D2"/>
    <w:lvl w:ilvl="0" w:tplc="BCA0C878">
      <w:start w:val="1"/>
      <w:numFmt w:val="decimal"/>
      <w:lvlText w:val="%1."/>
      <w:lvlJc w:val="left"/>
      <w:pPr>
        <w:ind w:left="720" w:hanging="360"/>
      </w:pPr>
    </w:lvl>
    <w:lvl w:ilvl="1" w:tplc="60B21634">
      <w:start w:val="1"/>
      <w:numFmt w:val="lowerLetter"/>
      <w:lvlText w:val="%2."/>
      <w:lvlJc w:val="left"/>
      <w:pPr>
        <w:ind w:left="1440" w:hanging="360"/>
      </w:pPr>
    </w:lvl>
    <w:lvl w:ilvl="2" w:tplc="31C26942">
      <w:start w:val="1"/>
      <w:numFmt w:val="lowerRoman"/>
      <w:lvlText w:val="%3."/>
      <w:lvlJc w:val="right"/>
      <w:pPr>
        <w:ind w:left="2160" w:hanging="180"/>
      </w:pPr>
    </w:lvl>
    <w:lvl w:ilvl="3" w:tplc="9288CF82">
      <w:start w:val="1"/>
      <w:numFmt w:val="decimal"/>
      <w:lvlText w:val="%4."/>
      <w:lvlJc w:val="left"/>
      <w:pPr>
        <w:ind w:left="2880" w:hanging="360"/>
      </w:pPr>
    </w:lvl>
    <w:lvl w:ilvl="4" w:tplc="3A541984">
      <w:start w:val="1"/>
      <w:numFmt w:val="lowerLetter"/>
      <w:lvlText w:val="%5."/>
      <w:lvlJc w:val="left"/>
      <w:pPr>
        <w:ind w:left="3600" w:hanging="360"/>
      </w:pPr>
    </w:lvl>
    <w:lvl w:ilvl="5" w:tplc="58960A06">
      <w:start w:val="1"/>
      <w:numFmt w:val="lowerRoman"/>
      <w:lvlText w:val="%6."/>
      <w:lvlJc w:val="right"/>
      <w:pPr>
        <w:ind w:left="4320" w:hanging="180"/>
      </w:pPr>
    </w:lvl>
    <w:lvl w:ilvl="6" w:tplc="CCAEE3FC">
      <w:start w:val="1"/>
      <w:numFmt w:val="decimal"/>
      <w:lvlText w:val="%7."/>
      <w:lvlJc w:val="left"/>
      <w:pPr>
        <w:ind w:left="5040" w:hanging="360"/>
      </w:pPr>
    </w:lvl>
    <w:lvl w:ilvl="7" w:tplc="ED9AD72E">
      <w:start w:val="1"/>
      <w:numFmt w:val="lowerLetter"/>
      <w:lvlText w:val="%8."/>
      <w:lvlJc w:val="left"/>
      <w:pPr>
        <w:ind w:left="5760" w:hanging="360"/>
      </w:pPr>
    </w:lvl>
    <w:lvl w:ilvl="8" w:tplc="86E22B3A">
      <w:start w:val="1"/>
      <w:numFmt w:val="lowerRoman"/>
      <w:lvlText w:val="%9."/>
      <w:lvlJc w:val="right"/>
      <w:pPr>
        <w:ind w:left="6480" w:hanging="180"/>
      </w:pPr>
    </w:lvl>
  </w:abstractNum>
  <w:abstractNum w:abstractNumId="9" w15:restartNumberingAfterBreak="0">
    <w:nsid w:val="28E0527B"/>
    <w:multiLevelType w:val="hybridMultilevel"/>
    <w:tmpl w:val="FBD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C0113"/>
    <w:multiLevelType w:val="hybridMultilevel"/>
    <w:tmpl w:val="8A066DEE"/>
    <w:lvl w:ilvl="0" w:tplc="B928B36A">
      <w:start w:val="1"/>
      <w:numFmt w:val="decimal"/>
      <w:lvlText w:val="%1."/>
      <w:lvlJc w:val="left"/>
      <w:pPr>
        <w:ind w:left="720" w:hanging="360"/>
      </w:pPr>
      <w:rPr>
        <w:rFonts w:hint="default"/>
        <w:i/>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851B1B"/>
    <w:multiLevelType w:val="hybridMultilevel"/>
    <w:tmpl w:val="001A4FAE"/>
    <w:lvl w:ilvl="0" w:tplc="71EE2AEC">
      <w:start w:val="1"/>
      <w:numFmt w:val="bullet"/>
      <w:lvlText w:val=""/>
      <w:lvlJc w:val="left"/>
      <w:pPr>
        <w:tabs>
          <w:tab w:val="num" w:pos="720"/>
        </w:tabs>
        <w:ind w:left="720" w:hanging="360"/>
      </w:pPr>
      <w:rPr>
        <w:rFonts w:ascii="Symbol" w:hAnsi="Symbol" w:hint="default"/>
      </w:rPr>
    </w:lvl>
    <w:lvl w:ilvl="1" w:tplc="EFBA73C4" w:tentative="1">
      <w:start w:val="1"/>
      <w:numFmt w:val="bullet"/>
      <w:lvlText w:val=""/>
      <w:lvlJc w:val="left"/>
      <w:pPr>
        <w:tabs>
          <w:tab w:val="num" w:pos="1440"/>
        </w:tabs>
        <w:ind w:left="1440" w:hanging="360"/>
      </w:pPr>
      <w:rPr>
        <w:rFonts w:ascii="Symbol" w:hAnsi="Symbol" w:hint="default"/>
      </w:rPr>
    </w:lvl>
    <w:lvl w:ilvl="2" w:tplc="A224BBDE" w:tentative="1">
      <w:start w:val="1"/>
      <w:numFmt w:val="bullet"/>
      <w:lvlText w:val=""/>
      <w:lvlJc w:val="left"/>
      <w:pPr>
        <w:tabs>
          <w:tab w:val="num" w:pos="2160"/>
        </w:tabs>
        <w:ind w:left="2160" w:hanging="360"/>
      </w:pPr>
      <w:rPr>
        <w:rFonts w:ascii="Symbol" w:hAnsi="Symbol" w:hint="default"/>
      </w:rPr>
    </w:lvl>
    <w:lvl w:ilvl="3" w:tplc="D15AF44E" w:tentative="1">
      <w:start w:val="1"/>
      <w:numFmt w:val="bullet"/>
      <w:lvlText w:val=""/>
      <w:lvlJc w:val="left"/>
      <w:pPr>
        <w:tabs>
          <w:tab w:val="num" w:pos="2880"/>
        </w:tabs>
        <w:ind w:left="2880" w:hanging="360"/>
      </w:pPr>
      <w:rPr>
        <w:rFonts w:ascii="Symbol" w:hAnsi="Symbol" w:hint="default"/>
      </w:rPr>
    </w:lvl>
    <w:lvl w:ilvl="4" w:tplc="DA0ED5FC" w:tentative="1">
      <w:start w:val="1"/>
      <w:numFmt w:val="bullet"/>
      <w:lvlText w:val=""/>
      <w:lvlJc w:val="left"/>
      <w:pPr>
        <w:tabs>
          <w:tab w:val="num" w:pos="3600"/>
        </w:tabs>
        <w:ind w:left="3600" w:hanging="360"/>
      </w:pPr>
      <w:rPr>
        <w:rFonts w:ascii="Symbol" w:hAnsi="Symbol" w:hint="default"/>
      </w:rPr>
    </w:lvl>
    <w:lvl w:ilvl="5" w:tplc="D46A633E" w:tentative="1">
      <w:start w:val="1"/>
      <w:numFmt w:val="bullet"/>
      <w:lvlText w:val=""/>
      <w:lvlJc w:val="left"/>
      <w:pPr>
        <w:tabs>
          <w:tab w:val="num" w:pos="4320"/>
        </w:tabs>
        <w:ind w:left="4320" w:hanging="360"/>
      </w:pPr>
      <w:rPr>
        <w:rFonts w:ascii="Symbol" w:hAnsi="Symbol" w:hint="default"/>
      </w:rPr>
    </w:lvl>
    <w:lvl w:ilvl="6" w:tplc="D0B40368" w:tentative="1">
      <w:start w:val="1"/>
      <w:numFmt w:val="bullet"/>
      <w:lvlText w:val=""/>
      <w:lvlJc w:val="left"/>
      <w:pPr>
        <w:tabs>
          <w:tab w:val="num" w:pos="5040"/>
        </w:tabs>
        <w:ind w:left="5040" w:hanging="360"/>
      </w:pPr>
      <w:rPr>
        <w:rFonts w:ascii="Symbol" w:hAnsi="Symbol" w:hint="default"/>
      </w:rPr>
    </w:lvl>
    <w:lvl w:ilvl="7" w:tplc="28CED39A" w:tentative="1">
      <w:start w:val="1"/>
      <w:numFmt w:val="bullet"/>
      <w:lvlText w:val=""/>
      <w:lvlJc w:val="left"/>
      <w:pPr>
        <w:tabs>
          <w:tab w:val="num" w:pos="5760"/>
        </w:tabs>
        <w:ind w:left="5760" w:hanging="360"/>
      </w:pPr>
      <w:rPr>
        <w:rFonts w:ascii="Symbol" w:hAnsi="Symbol" w:hint="default"/>
      </w:rPr>
    </w:lvl>
    <w:lvl w:ilvl="8" w:tplc="4570374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74B2AA4"/>
    <w:multiLevelType w:val="hybridMultilevel"/>
    <w:tmpl w:val="DB8E92C0"/>
    <w:lvl w:ilvl="0" w:tplc="692AF6DC">
      <w:start w:val="1"/>
      <w:numFmt w:val="decimal"/>
      <w:lvlText w:val="%1."/>
      <w:lvlJc w:val="left"/>
      <w:pPr>
        <w:ind w:left="720" w:hanging="360"/>
      </w:pPr>
    </w:lvl>
    <w:lvl w:ilvl="1" w:tplc="E8083834">
      <w:start w:val="1"/>
      <w:numFmt w:val="lowerLetter"/>
      <w:lvlText w:val="%2."/>
      <w:lvlJc w:val="left"/>
      <w:pPr>
        <w:ind w:left="1440" w:hanging="360"/>
      </w:pPr>
    </w:lvl>
    <w:lvl w:ilvl="2" w:tplc="814485A4">
      <w:start w:val="1"/>
      <w:numFmt w:val="lowerRoman"/>
      <w:lvlText w:val="%3."/>
      <w:lvlJc w:val="right"/>
      <w:pPr>
        <w:ind w:left="2160" w:hanging="180"/>
      </w:pPr>
    </w:lvl>
    <w:lvl w:ilvl="3" w:tplc="4AB22074">
      <w:start w:val="1"/>
      <w:numFmt w:val="decimal"/>
      <w:lvlText w:val="%4."/>
      <w:lvlJc w:val="left"/>
      <w:pPr>
        <w:ind w:left="2880" w:hanging="360"/>
      </w:pPr>
    </w:lvl>
    <w:lvl w:ilvl="4" w:tplc="51CA3F54">
      <w:start w:val="1"/>
      <w:numFmt w:val="lowerLetter"/>
      <w:lvlText w:val="%5."/>
      <w:lvlJc w:val="left"/>
      <w:pPr>
        <w:ind w:left="3600" w:hanging="360"/>
      </w:pPr>
    </w:lvl>
    <w:lvl w:ilvl="5" w:tplc="08307C24">
      <w:start w:val="1"/>
      <w:numFmt w:val="lowerRoman"/>
      <w:lvlText w:val="%6."/>
      <w:lvlJc w:val="right"/>
      <w:pPr>
        <w:ind w:left="4320" w:hanging="180"/>
      </w:pPr>
    </w:lvl>
    <w:lvl w:ilvl="6" w:tplc="071E6FBE">
      <w:start w:val="1"/>
      <w:numFmt w:val="decimal"/>
      <w:lvlText w:val="%7."/>
      <w:lvlJc w:val="left"/>
      <w:pPr>
        <w:ind w:left="5040" w:hanging="360"/>
      </w:pPr>
    </w:lvl>
    <w:lvl w:ilvl="7" w:tplc="671CF2A0">
      <w:start w:val="1"/>
      <w:numFmt w:val="lowerLetter"/>
      <w:lvlText w:val="%8."/>
      <w:lvlJc w:val="left"/>
      <w:pPr>
        <w:ind w:left="5760" w:hanging="360"/>
      </w:pPr>
    </w:lvl>
    <w:lvl w:ilvl="8" w:tplc="88DA9C26">
      <w:start w:val="1"/>
      <w:numFmt w:val="lowerRoman"/>
      <w:lvlText w:val="%9."/>
      <w:lvlJc w:val="right"/>
      <w:pPr>
        <w:ind w:left="6480" w:hanging="180"/>
      </w:pPr>
    </w:lvl>
  </w:abstractNum>
  <w:abstractNum w:abstractNumId="13" w15:restartNumberingAfterBreak="0">
    <w:nsid w:val="3A2AC4D7"/>
    <w:multiLevelType w:val="hybridMultilevel"/>
    <w:tmpl w:val="685275F8"/>
    <w:lvl w:ilvl="0" w:tplc="381E3BF4">
      <w:start w:val="1"/>
      <w:numFmt w:val="decimal"/>
      <w:lvlText w:val="%1."/>
      <w:lvlJc w:val="left"/>
      <w:pPr>
        <w:ind w:left="720" w:hanging="360"/>
      </w:pPr>
    </w:lvl>
    <w:lvl w:ilvl="1" w:tplc="8CA2A99A">
      <w:start w:val="1"/>
      <w:numFmt w:val="lowerLetter"/>
      <w:lvlText w:val="%2."/>
      <w:lvlJc w:val="left"/>
      <w:pPr>
        <w:ind w:left="1440" w:hanging="360"/>
      </w:pPr>
    </w:lvl>
    <w:lvl w:ilvl="2" w:tplc="FDF43700">
      <w:start w:val="1"/>
      <w:numFmt w:val="lowerRoman"/>
      <w:lvlText w:val="%3."/>
      <w:lvlJc w:val="right"/>
      <w:pPr>
        <w:ind w:left="2160" w:hanging="180"/>
      </w:pPr>
    </w:lvl>
    <w:lvl w:ilvl="3" w:tplc="58CCF506">
      <w:start w:val="1"/>
      <w:numFmt w:val="decimal"/>
      <w:lvlText w:val="%4."/>
      <w:lvlJc w:val="left"/>
      <w:pPr>
        <w:ind w:left="2880" w:hanging="360"/>
      </w:pPr>
    </w:lvl>
    <w:lvl w:ilvl="4" w:tplc="9B4ACFC0">
      <w:start w:val="1"/>
      <w:numFmt w:val="lowerLetter"/>
      <w:lvlText w:val="%5."/>
      <w:lvlJc w:val="left"/>
      <w:pPr>
        <w:ind w:left="3600" w:hanging="360"/>
      </w:pPr>
    </w:lvl>
    <w:lvl w:ilvl="5" w:tplc="AB22E9E2">
      <w:start w:val="1"/>
      <w:numFmt w:val="lowerRoman"/>
      <w:lvlText w:val="%6."/>
      <w:lvlJc w:val="right"/>
      <w:pPr>
        <w:ind w:left="4320" w:hanging="180"/>
      </w:pPr>
    </w:lvl>
    <w:lvl w:ilvl="6" w:tplc="30826E2A">
      <w:start w:val="1"/>
      <w:numFmt w:val="decimal"/>
      <w:lvlText w:val="%7."/>
      <w:lvlJc w:val="left"/>
      <w:pPr>
        <w:ind w:left="5040" w:hanging="360"/>
      </w:pPr>
    </w:lvl>
    <w:lvl w:ilvl="7" w:tplc="B7723A24">
      <w:start w:val="1"/>
      <w:numFmt w:val="lowerLetter"/>
      <w:lvlText w:val="%8."/>
      <w:lvlJc w:val="left"/>
      <w:pPr>
        <w:ind w:left="5760" w:hanging="360"/>
      </w:pPr>
    </w:lvl>
    <w:lvl w:ilvl="8" w:tplc="EA54555E">
      <w:start w:val="1"/>
      <w:numFmt w:val="lowerRoman"/>
      <w:lvlText w:val="%9."/>
      <w:lvlJc w:val="right"/>
      <w:pPr>
        <w:ind w:left="6480" w:hanging="180"/>
      </w:pPr>
    </w:lvl>
  </w:abstractNum>
  <w:abstractNum w:abstractNumId="14" w15:restartNumberingAfterBreak="0">
    <w:nsid w:val="3B403632"/>
    <w:multiLevelType w:val="hybridMultilevel"/>
    <w:tmpl w:val="8B7A6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C2AA9"/>
    <w:multiLevelType w:val="hybridMultilevel"/>
    <w:tmpl w:val="48AC7A82"/>
    <w:lvl w:ilvl="0" w:tplc="47E8FA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B86994"/>
    <w:multiLevelType w:val="hybridMultilevel"/>
    <w:tmpl w:val="1F5A1D34"/>
    <w:lvl w:ilvl="0" w:tplc="A0EC17B0">
      <w:start w:val="1"/>
      <w:numFmt w:val="decimal"/>
      <w:lvlText w:val="%1."/>
      <w:lvlJc w:val="left"/>
      <w:pPr>
        <w:ind w:left="1020" w:hanging="360"/>
      </w:pPr>
    </w:lvl>
    <w:lvl w:ilvl="1" w:tplc="2FF8C992">
      <w:start w:val="1"/>
      <w:numFmt w:val="decimal"/>
      <w:lvlText w:val="%2."/>
      <w:lvlJc w:val="left"/>
      <w:pPr>
        <w:ind w:left="1020" w:hanging="360"/>
      </w:pPr>
    </w:lvl>
    <w:lvl w:ilvl="2" w:tplc="A47E2408">
      <w:start w:val="1"/>
      <w:numFmt w:val="decimal"/>
      <w:lvlText w:val="%3."/>
      <w:lvlJc w:val="left"/>
      <w:pPr>
        <w:ind w:left="1020" w:hanging="360"/>
      </w:pPr>
    </w:lvl>
    <w:lvl w:ilvl="3" w:tplc="BF40B1F8">
      <w:start w:val="1"/>
      <w:numFmt w:val="decimal"/>
      <w:lvlText w:val="%4."/>
      <w:lvlJc w:val="left"/>
      <w:pPr>
        <w:ind w:left="1020" w:hanging="360"/>
      </w:pPr>
    </w:lvl>
    <w:lvl w:ilvl="4" w:tplc="1EF26EA4">
      <w:start w:val="1"/>
      <w:numFmt w:val="decimal"/>
      <w:lvlText w:val="%5."/>
      <w:lvlJc w:val="left"/>
      <w:pPr>
        <w:ind w:left="1020" w:hanging="360"/>
      </w:pPr>
    </w:lvl>
    <w:lvl w:ilvl="5" w:tplc="0F9E868C">
      <w:start w:val="1"/>
      <w:numFmt w:val="decimal"/>
      <w:lvlText w:val="%6."/>
      <w:lvlJc w:val="left"/>
      <w:pPr>
        <w:ind w:left="1020" w:hanging="360"/>
      </w:pPr>
    </w:lvl>
    <w:lvl w:ilvl="6" w:tplc="370634DE">
      <w:start w:val="1"/>
      <w:numFmt w:val="decimal"/>
      <w:lvlText w:val="%7."/>
      <w:lvlJc w:val="left"/>
      <w:pPr>
        <w:ind w:left="1020" w:hanging="360"/>
      </w:pPr>
    </w:lvl>
    <w:lvl w:ilvl="7" w:tplc="7414B2A4">
      <w:start w:val="1"/>
      <w:numFmt w:val="decimal"/>
      <w:lvlText w:val="%8."/>
      <w:lvlJc w:val="left"/>
      <w:pPr>
        <w:ind w:left="1020" w:hanging="360"/>
      </w:pPr>
    </w:lvl>
    <w:lvl w:ilvl="8" w:tplc="CAEE81FA">
      <w:start w:val="1"/>
      <w:numFmt w:val="decimal"/>
      <w:lvlText w:val="%9."/>
      <w:lvlJc w:val="left"/>
      <w:pPr>
        <w:ind w:left="1020" w:hanging="360"/>
      </w:pPr>
    </w:lvl>
  </w:abstractNum>
  <w:abstractNum w:abstractNumId="17" w15:restartNumberingAfterBreak="0">
    <w:nsid w:val="497E2A41"/>
    <w:multiLevelType w:val="hybridMultilevel"/>
    <w:tmpl w:val="53E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3925"/>
    <w:multiLevelType w:val="hybridMultilevel"/>
    <w:tmpl w:val="87FEA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0A18C8"/>
    <w:multiLevelType w:val="multilevel"/>
    <w:tmpl w:val="81E6DE1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1.%2.%3"/>
      <w:lvlJc w:val="left"/>
      <w:pPr>
        <w:ind w:left="851" w:hanging="851"/>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38A0ED"/>
    <w:multiLevelType w:val="hybridMultilevel"/>
    <w:tmpl w:val="E1308D36"/>
    <w:lvl w:ilvl="0" w:tplc="E8C8EB80">
      <w:start w:val="1"/>
      <w:numFmt w:val="decimal"/>
      <w:lvlText w:val="%1."/>
      <w:lvlJc w:val="left"/>
      <w:pPr>
        <w:ind w:left="720" w:hanging="360"/>
      </w:pPr>
    </w:lvl>
    <w:lvl w:ilvl="1" w:tplc="4D2E67DA">
      <w:start w:val="1"/>
      <w:numFmt w:val="lowerLetter"/>
      <w:lvlText w:val="%2."/>
      <w:lvlJc w:val="left"/>
      <w:pPr>
        <w:ind w:left="1440" w:hanging="360"/>
      </w:pPr>
    </w:lvl>
    <w:lvl w:ilvl="2" w:tplc="94CCD51C">
      <w:start w:val="1"/>
      <w:numFmt w:val="lowerRoman"/>
      <w:lvlText w:val="%3."/>
      <w:lvlJc w:val="right"/>
      <w:pPr>
        <w:ind w:left="2160" w:hanging="180"/>
      </w:pPr>
    </w:lvl>
    <w:lvl w:ilvl="3" w:tplc="0B5C0744">
      <w:start w:val="1"/>
      <w:numFmt w:val="decimal"/>
      <w:lvlText w:val="%4."/>
      <w:lvlJc w:val="left"/>
      <w:pPr>
        <w:ind w:left="2880" w:hanging="360"/>
      </w:pPr>
    </w:lvl>
    <w:lvl w:ilvl="4" w:tplc="F93AAD44">
      <w:start w:val="1"/>
      <w:numFmt w:val="lowerLetter"/>
      <w:lvlText w:val="%5."/>
      <w:lvlJc w:val="left"/>
      <w:pPr>
        <w:ind w:left="3600" w:hanging="360"/>
      </w:pPr>
    </w:lvl>
    <w:lvl w:ilvl="5" w:tplc="76E25560">
      <w:start w:val="1"/>
      <w:numFmt w:val="lowerRoman"/>
      <w:lvlText w:val="%6."/>
      <w:lvlJc w:val="right"/>
      <w:pPr>
        <w:ind w:left="4320" w:hanging="180"/>
      </w:pPr>
    </w:lvl>
    <w:lvl w:ilvl="6" w:tplc="95F8D38C">
      <w:start w:val="1"/>
      <w:numFmt w:val="decimal"/>
      <w:lvlText w:val="%7."/>
      <w:lvlJc w:val="left"/>
      <w:pPr>
        <w:ind w:left="5040" w:hanging="360"/>
      </w:pPr>
    </w:lvl>
    <w:lvl w:ilvl="7" w:tplc="4C7EF8E4">
      <w:start w:val="1"/>
      <w:numFmt w:val="lowerLetter"/>
      <w:lvlText w:val="%8."/>
      <w:lvlJc w:val="left"/>
      <w:pPr>
        <w:ind w:left="5760" w:hanging="360"/>
      </w:pPr>
    </w:lvl>
    <w:lvl w:ilvl="8" w:tplc="07F0D176">
      <w:start w:val="1"/>
      <w:numFmt w:val="lowerRoman"/>
      <w:lvlText w:val="%9."/>
      <w:lvlJc w:val="right"/>
      <w:pPr>
        <w:ind w:left="6480" w:hanging="180"/>
      </w:pPr>
    </w:lvl>
  </w:abstractNum>
  <w:abstractNum w:abstractNumId="21" w15:restartNumberingAfterBreak="0">
    <w:nsid w:val="5C003EF2"/>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051E66"/>
    <w:multiLevelType w:val="hybridMultilevel"/>
    <w:tmpl w:val="8C0E6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E6B7E35"/>
    <w:multiLevelType w:val="hybridMultilevel"/>
    <w:tmpl w:val="F53A6EEA"/>
    <w:lvl w:ilvl="0" w:tplc="9DDC6C6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EB0BB95"/>
    <w:multiLevelType w:val="hybridMultilevel"/>
    <w:tmpl w:val="A79EDBBE"/>
    <w:lvl w:ilvl="0" w:tplc="AC06D97A">
      <w:start w:val="1"/>
      <w:numFmt w:val="decimal"/>
      <w:lvlText w:val="%1."/>
      <w:lvlJc w:val="left"/>
      <w:pPr>
        <w:ind w:left="720" w:hanging="360"/>
      </w:pPr>
    </w:lvl>
    <w:lvl w:ilvl="1" w:tplc="B8B6ACB2">
      <w:start w:val="1"/>
      <w:numFmt w:val="lowerLetter"/>
      <w:lvlText w:val="%2."/>
      <w:lvlJc w:val="left"/>
      <w:pPr>
        <w:ind w:left="1440" w:hanging="360"/>
      </w:pPr>
    </w:lvl>
    <w:lvl w:ilvl="2" w:tplc="A90A6AE6">
      <w:start w:val="1"/>
      <w:numFmt w:val="lowerRoman"/>
      <w:lvlText w:val="%3."/>
      <w:lvlJc w:val="right"/>
      <w:pPr>
        <w:ind w:left="2160" w:hanging="180"/>
      </w:pPr>
    </w:lvl>
    <w:lvl w:ilvl="3" w:tplc="9AD2148C">
      <w:start w:val="1"/>
      <w:numFmt w:val="decimal"/>
      <w:lvlText w:val="%4."/>
      <w:lvlJc w:val="left"/>
      <w:pPr>
        <w:ind w:left="2880" w:hanging="360"/>
      </w:pPr>
    </w:lvl>
    <w:lvl w:ilvl="4" w:tplc="B9C68788">
      <w:start w:val="1"/>
      <w:numFmt w:val="lowerLetter"/>
      <w:lvlText w:val="%5."/>
      <w:lvlJc w:val="left"/>
      <w:pPr>
        <w:ind w:left="3600" w:hanging="360"/>
      </w:pPr>
    </w:lvl>
    <w:lvl w:ilvl="5" w:tplc="D3A04492">
      <w:start w:val="1"/>
      <w:numFmt w:val="lowerRoman"/>
      <w:lvlText w:val="%6."/>
      <w:lvlJc w:val="right"/>
      <w:pPr>
        <w:ind w:left="4320" w:hanging="180"/>
      </w:pPr>
    </w:lvl>
    <w:lvl w:ilvl="6" w:tplc="008081E8">
      <w:start w:val="1"/>
      <w:numFmt w:val="decimal"/>
      <w:lvlText w:val="%7."/>
      <w:lvlJc w:val="left"/>
      <w:pPr>
        <w:ind w:left="5040" w:hanging="360"/>
      </w:pPr>
    </w:lvl>
    <w:lvl w:ilvl="7" w:tplc="2672365A">
      <w:start w:val="1"/>
      <w:numFmt w:val="lowerLetter"/>
      <w:lvlText w:val="%8."/>
      <w:lvlJc w:val="left"/>
      <w:pPr>
        <w:ind w:left="5760" w:hanging="360"/>
      </w:pPr>
    </w:lvl>
    <w:lvl w:ilvl="8" w:tplc="698EE846">
      <w:start w:val="1"/>
      <w:numFmt w:val="lowerRoman"/>
      <w:lvlText w:val="%9."/>
      <w:lvlJc w:val="right"/>
      <w:pPr>
        <w:ind w:left="6480" w:hanging="180"/>
      </w:pPr>
    </w:lvl>
  </w:abstractNum>
  <w:abstractNum w:abstractNumId="25" w15:restartNumberingAfterBreak="0">
    <w:nsid w:val="63073F14"/>
    <w:multiLevelType w:val="multilevel"/>
    <w:tmpl w:val="E2824756"/>
    <w:lvl w:ilvl="0">
      <w:start w:val="1"/>
      <w:numFmt w:val="decimal"/>
      <w:lvlText w:val="%1."/>
      <w:lvlJc w:val="left"/>
      <w:pPr>
        <w:ind w:left="720" w:hanging="360"/>
      </w:pPr>
      <w:rPr>
        <w:i w:val="0"/>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371282D"/>
    <w:multiLevelType w:val="hybridMultilevel"/>
    <w:tmpl w:val="F9E8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E44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7762BD"/>
    <w:multiLevelType w:val="hybridMultilevel"/>
    <w:tmpl w:val="578E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E3548CA"/>
    <w:multiLevelType w:val="multilevel"/>
    <w:tmpl w:val="8850CBD0"/>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1.%2.%3"/>
      <w:lvlJc w:val="left"/>
      <w:pPr>
        <w:ind w:left="851" w:hanging="851"/>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CBF075A"/>
    <w:multiLevelType w:val="hybridMultilevel"/>
    <w:tmpl w:val="FC422D28"/>
    <w:lvl w:ilvl="0" w:tplc="5DFE330E">
      <w:start w:val="1"/>
      <w:numFmt w:val="bullet"/>
      <w:lvlText w:val="-"/>
      <w:lvlJc w:val="left"/>
      <w:pPr>
        <w:ind w:left="720" w:hanging="360"/>
      </w:pPr>
      <w:rPr>
        <w:rFonts w:ascii="Public Sans Light" w:eastAsiaTheme="minorHAnsi" w:hAnsi="Public San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5EDFD"/>
    <w:multiLevelType w:val="hybridMultilevel"/>
    <w:tmpl w:val="F570899E"/>
    <w:lvl w:ilvl="0" w:tplc="FF6EAD24">
      <w:start w:val="1"/>
      <w:numFmt w:val="decimal"/>
      <w:lvlText w:val="%1."/>
      <w:lvlJc w:val="left"/>
      <w:pPr>
        <w:ind w:left="720" w:hanging="360"/>
      </w:pPr>
    </w:lvl>
    <w:lvl w:ilvl="1" w:tplc="E5D4B704">
      <w:start w:val="1"/>
      <w:numFmt w:val="lowerLetter"/>
      <w:lvlText w:val="%2."/>
      <w:lvlJc w:val="left"/>
      <w:pPr>
        <w:ind w:left="1440" w:hanging="360"/>
      </w:pPr>
    </w:lvl>
    <w:lvl w:ilvl="2" w:tplc="923C702A">
      <w:start w:val="1"/>
      <w:numFmt w:val="lowerRoman"/>
      <w:lvlText w:val="%3."/>
      <w:lvlJc w:val="right"/>
      <w:pPr>
        <w:ind w:left="2160" w:hanging="180"/>
      </w:pPr>
    </w:lvl>
    <w:lvl w:ilvl="3" w:tplc="55CE11DE">
      <w:start w:val="1"/>
      <w:numFmt w:val="decimal"/>
      <w:lvlText w:val="%4."/>
      <w:lvlJc w:val="left"/>
      <w:pPr>
        <w:ind w:left="2880" w:hanging="360"/>
      </w:pPr>
    </w:lvl>
    <w:lvl w:ilvl="4" w:tplc="F1E0E53C">
      <w:start w:val="1"/>
      <w:numFmt w:val="lowerLetter"/>
      <w:lvlText w:val="%5."/>
      <w:lvlJc w:val="left"/>
      <w:pPr>
        <w:ind w:left="3600" w:hanging="360"/>
      </w:pPr>
    </w:lvl>
    <w:lvl w:ilvl="5" w:tplc="E0A0DC02">
      <w:start w:val="1"/>
      <w:numFmt w:val="lowerRoman"/>
      <w:lvlText w:val="%6."/>
      <w:lvlJc w:val="right"/>
      <w:pPr>
        <w:ind w:left="4320" w:hanging="180"/>
      </w:pPr>
    </w:lvl>
    <w:lvl w:ilvl="6" w:tplc="D4208696">
      <w:start w:val="1"/>
      <w:numFmt w:val="decimal"/>
      <w:lvlText w:val="%7."/>
      <w:lvlJc w:val="left"/>
      <w:pPr>
        <w:ind w:left="5040" w:hanging="360"/>
      </w:pPr>
    </w:lvl>
    <w:lvl w:ilvl="7" w:tplc="CE866FA8">
      <w:start w:val="1"/>
      <w:numFmt w:val="lowerLetter"/>
      <w:lvlText w:val="%8."/>
      <w:lvlJc w:val="left"/>
      <w:pPr>
        <w:ind w:left="5760" w:hanging="360"/>
      </w:pPr>
    </w:lvl>
    <w:lvl w:ilvl="8" w:tplc="E65A9770">
      <w:start w:val="1"/>
      <w:numFmt w:val="lowerRoman"/>
      <w:lvlText w:val="%9."/>
      <w:lvlJc w:val="right"/>
      <w:pPr>
        <w:ind w:left="6480" w:hanging="180"/>
      </w:pPr>
    </w:lvl>
  </w:abstractNum>
  <w:num w:numId="1" w16cid:durableId="28847814">
    <w:abstractNumId w:val="0"/>
  </w:num>
  <w:num w:numId="2" w16cid:durableId="1330717802">
    <w:abstractNumId w:val="24"/>
  </w:num>
  <w:num w:numId="3" w16cid:durableId="808480162">
    <w:abstractNumId w:val="8"/>
  </w:num>
  <w:num w:numId="4" w16cid:durableId="1630278774">
    <w:abstractNumId w:val="20"/>
  </w:num>
  <w:num w:numId="5" w16cid:durableId="2066173489">
    <w:abstractNumId w:val="31"/>
  </w:num>
  <w:num w:numId="6" w16cid:durableId="187066432">
    <w:abstractNumId w:val="12"/>
  </w:num>
  <w:num w:numId="7" w16cid:durableId="826017243">
    <w:abstractNumId w:val="13"/>
  </w:num>
  <w:num w:numId="8" w16cid:durableId="111828867">
    <w:abstractNumId w:val="28"/>
  </w:num>
  <w:num w:numId="9" w16cid:durableId="408767673">
    <w:abstractNumId w:val="3"/>
  </w:num>
  <w:num w:numId="10" w16cid:durableId="1990593964">
    <w:abstractNumId w:val="11"/>
  </w:num>
  <w:num w:numId="11" w16cid:durableId="1503007222">
    <w:abstractNumId w:val="1"/>
  </w:num>
  <w:num w:numId="12" w16cid:durableId="219705751">
    <w:abstractNumId w:val="22"/>
  </w:num>
  <w:num w:numId="13" w16cid:durableId="454567582">
    <w:abstractNumId w:val="23"/>
  </w:num>
  <w:num w:numId="14" w16cid:durableId="512887068">
    <w:abstractNumId w:val="2"/>
  </w:num>
  <w:num w:numId="15" w16cid:durableId="582299497">
    <w:abstractNumId w:val="7"/>
  </w:num>
  <w:num w:numId="16" w16cid:durableId="1146312609">
    <w:abstractNumId w:val="25"/>
  </w:num>
  <w:num w:numId="17" w16cid:durableId="64031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5207899">
    <w:abstractNumId w:val="15"/>
  </w:num>
  <w:num w:numId="19" w16cid:durableId="1675957341">
    <w:abstractNumId w:val="4"/>
  </w:num>
  <w:num w:numId="20" w16cid:durableId="1226379513">
    <w:abstractNumId w:val="18"/>
  </w:num>
  <w:num w:numId="21" w16cid:durableId="1919512422">
    <w:abstractNumId w:val="17"/>
  </w:num>
  <w:num w:numId="22" w16cid:durableId="1558587747">
    <w:abstractNumId w:val="9"/>
  </w:num>
  <w:num w:numId="23" w16cid:durableId="719285038">
    <w:abstractNumId w:val="14"/>
  </w:num>
  <w:num w:numId="24" w16cid:durableId="798454880">
    <w:abstractNumId w:val="27"/>
  </w:num>
  <w:num w:numId="25" w16cid:durableId="1956254666">
    <w:abstractNumId w:val="26"/>
  </w:num>
  <w:num w:numId="26" w16cid:durableId="435103592">
    <w:abstractNumId w:val="29"/>
  </w:num>
  <w:num w:numId="27" w16cid:durableId="302776686">
    <w:abstractNumId w:val="5"/>
  </w:num>
  <w:num w:numId="28" w16cid:durableId="224294109">
    <w:abstractNumId w:val="21"/>
  </w:num>
  <w:num w:numId="29" w16cid:durableId="2084138637">
    <w:abstractNumId w:val="19"/>
  </w:num>
  <w:num w:numId="30" w16cid:durableId="71658423">
    <w:abstractNumId w:val="6"/>
  </w:num>
  <w:num w:numId="31" w16cid:durableId="1498157456">
    <w:abstractNumId w:val="10"/>
  </w:num>
  <w:num w:numId="32" w16cid:durableId="826558089">
    <w:abstractNumId w:val="30"/>
  </w:num>
  <w:num w:numId="33" w16cid:durableId="1690446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9495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C8"/>
    <w:rsid w:val="00001616"/>
    <w:rsid w:val="00011660"/>
    <w:rsid w:val="0001171F"/>
    <w:rsid w:val="00012E17"/>
    <w:rsid w:val="00014EB8"/>
    <w:rsid w:val="00014FBF"/>
    <w:rsid w:val="00016616"/>
    <w:rsid w:val="00020242"/>
    <w:rsid w:val="000221C7"/>
    <w:rsid w:val="0002532D"/>
    <w:rsid w:val="0002651F"/>
    <w:rsid w:val="00035128"/>
    <w:rsid w:val="000372FC"/>
    <w:rsid w:val="00041662"/>
    <w:rsid w:val="00041CE2"/>
    <w:rsid w:val="000433FF"/>
    <w:rsid w:val="0005221B"/>
    <w:rsid w:val="000544E5"/>
    <w:rsid w:val="00060F4C"/>
    <w:rsid w:val="00062F74"/>
    <w:rsid w:val="0006544A"/>
    <w:rsid w:val="00066EDC"/>
    <w:rsid w:val="000729E2"/>
    <w:rsid w:val="00073DFE"/>
    <w:rsid w:val="0008049A"/>
    <w:rsid w:val="000833D7"/>
    <w:rsid w:val="00083EF4"/>
    <w:rsid w:val="000843FC"/>
    <w:rsid w:val="00095FC6"/>
    <w:rsid w:val="000964AD"/>
    <w:rsid w:val="000A190B"/>
    <w:rsid w:val="000A40D4"/>
    <w:rsid w:val="000A58A4"/>
    <w:rsid w:val="000A7377"/>
    <w:rsid w:val="000B6592"/>
    <w:rsid w:val="000C3191"/>
    <w:rsid w:val="000C35E6"/>
    <w:rsid w:val="000C7367"/>
    <w:rsid w:val="000C7609"/>
    <w:rsid w:val="000D1106"/>
    <w:rsid w:val="000D1355"/>
    <w:rsid w:val="000D1558"/>
    <w:rsid w:val="000D2B40"/>
    <w:rsid w:val="000D2B99"/>
    <w:rsid w:val="000D6129"/>
    <w:rsid w:val="000D746B"/>
    <w:rsid w:val="000D7AF5"/>
    <w:rsid w:val="000E0DB7"/>
    <w:rsid w:val="000E5C37"/>
    <w:rsid w:val="000F09A3"/>
    <w:rsid w:val="000F4C90"/>
    <w:rsid w:val="001017D4"/>
    <w:rsid w:val="00103C43"/>
    <w:rsid w:val="001101C9"/>
    <w:rsid w:val="00110BF4"/>
    <w:rsid w:val="001122EE"/>
    <w:rsid w:val="00114392"/>
    <w:rsid w:val="00116889"/>
    <w:rsid w:val="00116FF8"/>
    <w:rsid w:val="00124CE5"/>
    <w:rsid w:val="0012533A"/>
    <w:rsid w:val="0012612C"/>
    <w:rsid w:val="0012739A"/>
    <w:rsid w:val="00132C19"/>
    <w:rsid w:val="00133E6B"/>
    <w:rsid w:val="00137349"/>
    <w:rsid w:val="00137A3D"/>
    <w:rsid w:val="00143E46"/>
    <w:rsid w:val="00146AA7"/>
    <w:rsid w:val="00151210"/>
    <w:rsid w:val="001517DA"/>
    <w:rsid w:val="001538FB"/>
    <w:rsid w:val="00160895"/>
    <w:rsid w:val="001640EC"/>
    <w:rsid w:val="0016533D"/>
    <w:rsid w:val="00165550"/>
    <w:rsid w:val="001734EC"/>
    <w:rsid w:val="00173666"/>
    <w:rsid w:val="00175301"/>
    <w:rsid w:val="00175420"/>
    <w:rsid w:val="00182E9C"/>
    <w:rsid w:val="00183197"/>
    <w:rsid w:val="0018353D"/>
    <w:rsid w:val="0018474F"/>
    <w:rsid w:val="001860E8"/>
    <w:rsid w:val="001A0179"/>
    <w:rsid w:val="001A0A55"/>
    <w:rsid w:val="001A18C6"/>
    <w:rsid w:val="001C040B"/>
    <w:rsid w:val="001C0F4F"/>
    <w:rsid w:val="001C16D3"/>
    <w:rsid w:val="001C1C99"/>
    <w:rsid w:val="001C5D73"/>
    <w:rsid w:val="001D0280"/>
    <w:rsid w:val="001D1BD6"/>
    <w:rsid w:val="001D68D2"/>
    <w:rsid w:val="001D7327"/>
    <w:rsid w:val="001D7899"/>
    <w:rsid w:val="001E0632"/>
    <w:rsid w:val="001E22C8"/>
    <w:rsid w:val="001E2787"/>
    <w:rsid w:val="001F2AF0"/>
    <w:rsid w:val="0020470A"/>
    <w:rsid w:val="00207672"/>
    <w:rsid w:val="00207DD2"/>
    <w:rsid w:val="002100B7"/>
    <w:rsid w:val="002210B7"/>
    <w:rsid w:val="002267C5"/>
    <w:rsid w:val="002267E1"/>
    <w:rsid w:val="00230133"/>
    <w:rsid w:val="00232815"/>
    <w:rsid w:val="00237971"/>
    <w:rsid w:val="002426C2"/>
    <w:rsid w:val="00243BBF"/>
    <w:rsid w:val="00246599"/>
    <w:rsid w:val="002524AF"/>
    <w:rsid w:val="0025593F"/>
    <w:rsid w:val="00255E76"/>
    <w:rsid w:val="002563F4"/>
    <w:rsid w:val="00257181"/>
    <w:rsid w:val="00257620"/>
    <w:rsid w:val="00257936"/>
    <w:rsid w:val="00261C4A"/>
    <w:rsid w:val="00266318"/>
    <w:rsid w:val="00271BED"/>
    <w:rsid w:val="00275F49"/>
    <w:rsid w:val="002779C3"/>
    <w:rsid w:val="00283B6D"/>
    <w:rsid w:val="00283C55"/>
    <w:rsid w:val="00284983"/>
    <w:rsid w:val="00284AED"/>
    <w:rsid w:val="00292050"/>
    <w:rsid w:val="0029322B"/>
    <w:rsid w:val="0029522E"/>
    <w:rsid w:val="00295E8E"/>
    <w:rsid w:val="00297E93"/>
    <w:rsid w:val="002A0885"/>
    <w:rsid w:val="002A1EBE"/>
    <w:rsid w:val="002A2C79"/>
    <w:rsid w:val="002A34A9"/>
    <w:rsid w:val="002A75A2"/>
    <w:rsid w:val="002B11EE"/>
    <w:rsid w:val="002B1C69"/>
    <w:rsid w:val="002B70E5"/>
    <w:rsid w:val="002C481F"/>
    <w:rsid w:val="002D122F"/>
    <w:rsid w:val="002D2627"/>
    <w:rsid w:val="002E00AB"/>
    <w:rsid w:val="002E2D78"/>
    <w:rsid w:val="002E35D3"/>
    <w:rsid w:val="002E4EC4"/>
    <w:rsid w:val="002F21BA"/>
    <w:rsid w:val="003030D3"/>
    <w:rsid w:val="0030613A"/>
    <w:rsid w:val="0030663E"/>
    <w:rsid w:val="003148E1"/>
    <w:rsid w:val="00314973"/>
    <w:rsid w:val="003217B4"/>
    <w:rsid w:val="0033231C"/>
    <w:rsid w:val="00337BAA"/>
    <w:rsid w:val="00340AD1"/>
    <w:rsid w:val="0034254B"/>
    <w:rsid w:val="00344354"/>
    <w:rsid w:val="003554E9"/>
    <w:rsid w:val="00362544"/>
    <w:rsid w:val="003629D6"/>
    <w:rsid w:val="00364709"/>
    <w:rsid w:val="00373DBD"/>
    <w:rsid w:val="003757CB"/>
    <w:rsid w:val="00375865"/>
    <w:rsid w:val="00377F13"/>
    <w:rsid w:val="0038144C"/>
    <w:rsid w:val="003900F2"/>
    <w:rsid w:val="0039359C"/>
    <w:rsid w:val="0039565C"/>
    <w:rsid w:val="00397256"/>
    <w:rsid w:val="003A3EC5"/>
    <w:rsid w:val="003A4C53"/>
    <w:rsid w:val="003B225E"/>
    <w:rsid w:val="003B38CA"/>
    <w:rsid w:val="003B4F97"/>
    <w:rsid w:val="003B5D39"/>
    <w:rsid w:val="003B6695"/>
    <w:rsid w:val="003C1F29"/>
    <w:rsid w:val="003C22F7"/>
    <w:rsid w:val="003C51BD"/>
    <w:rsid w:val="003C5AD8"/>
    <w:rsid w:val="003C6566"/>
    <w:rsid w:val="003D06D9"/>
    <w:rsid w:val="003D6729"/>
    <w:rsid w:val="003E3CEE"/>
    <w:rsid w:val="003E41C8"/>
    <w:rsid w:val="003E44E5"/>
    <w:rsid w:val="003E4D61"/>
    <w:rsid w:val="003F0DFA"/>
    <w:rsid w:val="003F1B8D"/>
    <w:rsid w:val="004010C0"/>
    <w:rsid w:val="004010E7"/>
    <w:rsid w:val="004055B5"/>
    <w:rsid w:val="00407C58"/>
    <w:rsid w:val="00410580"/>
    <w:rsid w:val="00413C54"/>
    <w:rsid w:val="004205A1"/>
    <w:rsid w:val="00422A81"/>
    <w:rsid w:val="00435A91"/>
    <w:rsid w:val="00435BEE"/>
    <w:rsid w:val="00435C4C"/>
    <w:rsid w:val="00440E5F"/>
    <w:rsid w:val="00441312"/>
    <w:rsid w:val="00443A1A"/>
    <w:rsid w:val="00445CBB"/>
    <w:rsid w:val="0044696B"/>
    <w:rsid w:val="00446ED1"/>
    <w:rsid w:val="0045042A"/>
    <w:rsid w:val="004562C0"/>
    <w:rsid w:val="00457A8A"/>
    <w:rsid w:val="00460DC1"/>
    <w:rsid w:val="00466478"/>
    <w:rsid w:val="00470514"/>
    <w:rsid w:val="00472A73"/>
    <w:rsid w:val="004731D4"/>
    <w:rsid w:val="00474622"/>
    <w:rsid w:val="0047483A"/>
    <w:rsid w:val="00477685"/>
    <w:rsid w:val="00480810"/>
    <w:rsid w:val="004848F2"/>
    <w:rsid w:val="00494491"/>
    <w:rsid w:val="004A0083"/>
    <w:rsid w:val="004B144D"/>
    <w:rsid w:val="004B48E9"/>
    <w:rsid w:val="004B749A"/>
    <w:rsid w:val="004C07A5"/>
    <w:rsid w:val="004C28CE"/>
    <w:rsid w:val="004C2F8B"/>
    <w:rsid w:val="004C544B"/>
    <w:rsid w:val="004D2F9F"/>
    <w:rsid w:val="004D4BEE"/>
    <w:rsid w:val="004D7F79"/>
    <w:rsid w:val="004E4C11"/>
    <w:rsid w:val="004E73CB"/>
    <w:rsid w:val="004F4007"/>
    <w:rsid w:val="004F57EE"/>
    <w:rsid w:val="00505B26"/>
    <w:rsid w:val="00507FB9"/>
    <w:rsid w:val="00514F74"/>
    <w:rsid w:val="00517B13"/>
    <w:rsid w:val="0052120C"/>
    <w:rsid w:val="005215AB"/>
    <w:rsid w:val="00526FF6"/>
    <w:rsid w:val="00534CBE"/>
    <w:rsid w:val="005351DA"/>
    <w:rsid w:val="00537C17"/>
    <w:rsid w:val="00540026"/>
    <w:rsid w:val="005402BA"/>
    <w:rsid w:val="005503BE"/>
    <w:rsid w:val="0056100D"/>
    <w:rsid w:val="005633FA"/>
    <w:rsid w:val="0057010D"/>
    <w:rsid w:val="00570AEA"/>
    <w:rsid w:val="005715BB"/>
    <w:rsid w:val="00577073"/>
    <w:rsid w:val="0058236A"/>
    <w:rsid w:val="00587897"/>
    <w:rsid w:val="00591B2B"/>
    <w:rsid w:val="00592DFB"/>
    <w:rsid w:val="005931D5"/>
    <w:rsid w:val="005A117E"/>
    <w:rsid w:val="005A5766"/>
    <w:rsid w:val="005A63ED"/>
    <w:rsid w:val="005B6D15"/>
    <w:rsid w:val="005B7E94"/>
    <w:rsid w:val="005C1B84"/>
    <w:rsid w:val="005C5CA8"/>
    <w:rsid w:val="005C6DB2"/>
    <w:rsid w:val="005D20BC"/>
    <w:rsid w:val="005D5102"/>
    <w:rsid w:val="005D702A"/>
    <w:rsid w:val="005E0557"/>
    <w:rsid w:val="005E09E6"/>
    <w:rsid w:val="005E2668"/>
    <w:rsid w:val="005E45BB"/>
    <w:rsid w:val="005E467B"/>
    <w:rsid w:val="005E7C2B"/>
    <w:rsid w:val="005F1719"/>
    <w:rsid w:val="005F197F"/>
    <w:rsid w:val="005F4633"/>
    <w:rsid w:val="005F46F8"/>
    <w:rsid w:val="005F4E58"/>
    <w:rsid w:val="00604297"/>
    <w:rsid w:val="00606DFF"/>
    <w:rsid w:val="00610E38"/>
    <w:rsid w:val="00611F0B"/>
    <w:rsid w:val="00612E03"/>
    <w:rsid w:val="00625324"/>
    <w:rsid w:val="00630F14"/>
    <w:rsid w:val="006350B4"/>
    <w:rsid w:val="00636360"/>
    <w:rsid w:val="0064038E"/>
    <w:rsid w:val="00642CB0"/>
    <w:rsid w:val="00643D66"/>
    <w:rsid w:val="00644594"/>
    <w:rsid w:val="00646405"/>
    <w:rsid w:val="006518C5"/>
    <w:rsid w:val="00652D1B"/>
    <w:rsid w:val="00652FA4"/>
    <w:rsid w:val="00660986"/>
    <w:rsid w:val="0066206E"/>
    <w:rsid w:val="00664B0E"/>
    <w:rsid w:val="00671B72"/>
    <w:rsid w:val="00673DFD"/>
    <w:rsid w:val="006742E1"/>
    <w:rsid w:val="006767C1"/>
    <w:rsid w:val="00681CDD"/>
    <w:rsid w:val="0068272C"/>
    <w:rsid w:val="00685741"/>
    <w:rsid w:val="00690353"/>
    <w:rsid w:val="00692222"/>
    <w:rsid w:val="006A0D68"/>
    <w:rsid w:val="006A0DFB"/>
    <w:rsid w:val="006A1780"/>
    <w:rsid w:val="006A66A3"/>
    <w:rsid w:val="006B2D07"/>
    <w:rsid w:val="006B65C5"/>
    <w:rsid w:val="006C0F66"/>
    <w:rsid w:val="006C1477"/>
    <w:rsid w:val="006C15F3"/>
    <w:rsid w:val="006C161F"/>
    <w:rsid w:val="006C1D2B"/>
    <w:rsid w:val="006C3CE7"/>
    <w:rsid w:val="006C4190"/>
    <w:rsid w:val="006C5FFB"/>
    <w:rsid w:val="006C7F83"/>
    <w:rsid w:val="006D0876"/>
    <w:rsid w:val="006D1465"/>
    <w:rsid w:val="006D6DCF"/>
    <w:rsid w:val="006D6DF0"/>
    <w:rsid w:val="006F3D3E"/>
    <w:rsid w:val="006F4066"/>
    <w:rsid w:val="006F6117"/>
    <w:rsid w:val="00700728"/>
    <w:rsid w:val="00705606"/>
    <w:rsid w:val="00706259"/>
    <w:rsid w:val="00715052"/>
    <w:rsid w:val="0071582A"/>
    <w:rsid w:val="00715B69"/>
    <w:rsid w:val="00723C73"/>
    <w:rsid w:val="007266BF"/>
    <w:rsid w:val="0073068B"/>
    <w:rsid w:val="00732A99"/>
    <w:rsid w:val="0073351D"/>
    <w:rsid w:val="007342A5"/>
    <w:rsid w:val="00737211"/>
    <w:rsid w:val="007427EA"/>
    <w:rsid w:val="00742EDD"/>
    <w:rsid w:val="007459C0"/>
    <w:rsid w:val="00751A1A"/>
    <w:rsid w:val="00757D4E"/>
    <w:rsid w:val="0076054D"/>
    <w:rsid w:val="00764647"/>
    <w:rsid w:val="00766FD7"/>
    <w:rsid w:val="00777928"/>
    <w:rsid w:val="007872A3"/>
    <w:rsid w:val="0079017D"/>
    <w:rsid w:val="0079131A"/>
    <w:rsid w:val="00791900"/>
    <w:rsid w:val="00793F04"/>
    <w:rsid w:val="007941D4"/>
    <w:rsid w:val="007963C0"/>
    <w:rsid w:val="007A11AF"/>
    <w:rsid w:val="007A3F16"/>
    <w:rsid w:val="007A470D"/>
    <w:rsid w:val="007A7E14"/>
    <w:rsid w:val="007B0C2B"/>
    <w:rsid w:val="007B325F"/>
    <w:rsid w:val="007B34F9"/>
    <w:rsid w:val="007B6802"/>
    <w:rsid w:val="007C007F"/>
    <w:rsid w:val="007C10A9"/>
    <w:rsid w:val="007C2445"/>
    <w:rsid w:val="007C29AF"/>
    <w:rsid w:val="007D5EBE"/>
    <w:rsid w:val="007D73E7"/>
    <w:rsid w:val="007E2320"/>
    <w:rsid w:val="007E5681"/>
    <w:rsid w:val="007E67AA"/>
    <w:rsid w:val="007F7A09"/>
    <w:rsid w:val="0080302A"/>
    <w:rsid w:val="00805077"/>
    <w:rsid w:val="00806519"/>
    <w:rsid w:val="00811930"/>
    <w:rsid w:val="00814367"/>
    <w:rsid w:val="00814F6A"/>
    <w:rsid w:val="008202F0"/>
    <w:rsid w:val="0082377A"/>
    <w:rsid w:val="008267C2"/>
    <w:rsid w:val="0083275B"/>
    <w:rsid w:val="008353D4"/>
    <w:rsid w:val="00835787"/>
    <w:rsid w:val="00837442"/>
    <w:rsid w:val="00843BCB"/>
    <w:rsid w:val="00852AD2"/>
    <w:rsid w:val="008537A1"/>
    <w:rsid w:val="00855E57"/>
    <w:rsid w:val="008629D0"/>
    <w:rsid w:val="00863EA8"/>
    <w:rsid w:val="00864B50"/>
    <w:rsid w:val="008659A3"/>
    <w:rsid w:val="0087104F"/>
    <w:rsid w:val="00877306"/>
    <w:rsid w:val="00881DB6"/>
    <w:rsid w:val="00884AF9"/>
    <w:rsid w:val="0088663E"/>
    <w:rsid w:val="00891F51"/>
    <w:rsid w:val="00892E85"/>
    <w:rsid w:val="00894F2B"/>
    <w:rsid w:val="008A0086"/>
    <w:rsid w:val="008A2B9E"/>
    <w:rsid w:val="008A3E5E"/>
    <w:rsid w:val="008A4E1F"/>
    <w:rsid w:val="008B1776"/>
    <w:rsid w:val="008B22BD"/>
    <w:rsid w:val="008B3F69"/>
    <w:rsid w:val="008B53DC"/>
    <w:rsid w:val="008B5FEF"/>
    <w:rsid w:val="008C1836"/>
    <w:rsid w:val="008D139B"/>
    <w:rsid w:val="008D7628"/>
    <w:rsid w:val="008D7872"/>
    <w:rsid w:val="008E36CD"/>
    <w:rsid w:val="008E5C19"/>
    <w:rsid w:val="008F385D"/>
    <w:rsid w:val="008F3EDD"/>
    <w:rsid w:val="008F75FF"/>
    <w:rsid w:val="009010C4"/>
    <w:rsid w:val="00903232"/>
    <w:rsid w:val="00917484"/>
    <w:rsid w:val="0093028B"/>
    <w:rsid w:val="0093166D"/>
    <w:rsid w:val="00934F0C"/>
    <w:rsid w:val="009372A4"/>
    <w:rsid w:val="00937D7E"/>
    <w:rsid w:val="00941975"/>
    <w:rsid w:val="00942999"/>
    <w:rsid w:val="0094306A"/>
    <w:rsid w:val="009431BF"/>
    <w:rsid w:val="00945D06"/>
    <w:rsid w:val="00950A05"/>
    <w:rsid w:val="009536A9"/>
    <w:rsid w:val="00955996"/>
    <w:rsid w:val="00956110"/>
    <w:rsid w:val="009579C5"/>
    <w:rsid w:val="00962AF9"/>
    <w:rsid w:val="00967444"/>
    <w:rsid w:val="009679ED"/>
    <w:rsid w:val="00970EFC"/>
    <w:rsid w:val="00976C27"/>
    <w:rsid w:val="00977E0C"/>
    <w:rsid w:val="009805B9"/>
    <w:rsid w:val="00980EB8"/>
    <w:rsid w:val="00983600"/>
    <w:rsid w:val="00983A47"/>
    <w:rsid w:val="00983A96"/>
    <w:rsid w:val="0098647E"/>
    <w:rsid w:val="00986EAC"/>
    <w:rsid w:val="0098751D"/>
    <w:rsid w:val="009A2265"/>
    <w:rsid w:val="009A6C25"/>
    <w:rsid w:val="009B0C2A"/>
    <w:rsid w:val="009B1CE7"/>
    <w:rsid w:val="009B3879"/>
    <w:rsid w:val="009B3BE3"/>
    <w:rsid w:val="009C009E"/>
    <w:rsid w:val="009C13D7"/>
    <w:rsid w:val="009C1D49"/>
    <w:rsid w:val="009C41F7"/>
    <w:rsid w:val="009D32B5"/>
    <w:rsid w:val="009D3DA8"/>
    <w:rsid w:val="009D6852"/>
    <w:rsid w:val="009E56CC"/>
    <w:rsid w:val="009F06BE"/>
    <w:rsid w:val="009F07B7"/>
    <w:rsid w:val="009F2396"/>
    <w:rsid w:val="009F431D"/>
    <w:rsid w:val="00A033F3"/>
    <w:rsid w:val="00A0636F"/>
    <w:rsid w:val="00A0716C"/>
    <w:rsid w:val="00A1699C"/>
    <w:rsid w:val="00A17D83"/>
    <w:rsid w:val="00A2064F"/>
    <w:rsid w:val="00A20CCE"/>
    <w:rsid w:val="00A21CF9"/>
    <w:rsid w:val="00A222E7"/>
    <w:rsid w:val="00A23701"/>
    <w:rsid w:val="00A26224"/>
    <w:rsid w:val="00A312D3"/>
    <w:rsid w:val="00A43C1D"/>
    <w:rsid w:val="00A44957"/>
    <w:rsid w:val="00A450F5"/>
    <w:rsid w:val="00A45B1E"/>
    <w:rsid w:val="00A54E04"/>
    <w:rsid w:val="00A61549"/>
    <w:rsid w:val="00A646BF"/>
    <w:rsid w:val="00A65D1F"/>
    <w:rsid w:val="00A670F9"/>
    <w:rsid w:val="00A7041D"/>
    <w:rsid w:val="00A70A25"/>
    <w:rsid w:val="00A72A1E"/>
    <w:rsid w:val="00A77B84"/>
    <w:rsid w:val="00A8327C"/>
    <w:rsid w:val="00A848E7"/>
    <w:rsid w:val="00A90679"/>
    <w:rsid w:val="00A90CE9"/>
    <w:rsid w:val="00A9413D"/>
    <w:rsid w:val="00A94DC9"/>
    <w:rsid w:val="00AA15A1"/>
    <w:rsid w:val="00AA54FC"/>
    <w:rsid w:val="00AA6014"/>
    <w:rsid w:val="00AA753C"/>
    <w:rsid w:val="00AB19D9"/>
    <w:rsid w:val="00AB2755"/>
    <w:rsid w:val="00AC08B3"/>
    <w:rsid w:val="00AC0F74"/>
    <w:rsid w:val="00AC2AF2"/>
    <w:rsid w:val="00AC3D50"/>
    <w:rsid w:val="00AC5ABA"/>
    <w:rsid w:val="00AE4F29"/>
    <w:rsid w:val="00AE5AA6"/>
    <w:rsid w:val="00AE7AE3"/>
    <w:rsid w:val="00AF3FB3"/>
    <w:rsid w:val="00B028EB"/>
    <w:rsid w:val="00B067E1"/>
    <w:rsid w:val="00B10846"/>
    <w:rsid w:val="00B112D6"/>
    <w:rsid w:val="00B11790"/>
    <w:rsid w:val="00B1251D"/>
    <w:rsid w:val="00B1683A"/>
    <w:rsid w:val="00B226CB"/>
    <w:rsid w:val="00B24B4E"/>
    <w:rsid w:val="00B24D35"/>
    <w:rsid w:val="00B273E8"/>
    <w:rsid w:val="00B27AEC"/>
    <w:rsid w:val="00B444D3"/>
    <w:rsid w:val="00B44BC5"/>
    <w:rsid w:val="00B5303F"/>
    <w:rsid w:val="00B532F0"/>
    <w:rsid w:val="00B535EB"/>
    <w:rsid w:val="00B601B3"/>
    <w:rsid w:val="00B64845"/>
    <w:rsid w:val="00B64EE3"/>
    <w:rsid w:val="00B65283"/>
    <w:rsid w:val="00B67AE7"/>
    <w:rsid w:val="00B70DBD"/>
    <w:rsid w:val="00B7104E"/>
    <w:rsid w:val="00B71EE3"/>
    <w:rsid w:val="00B76CEA"/>
    <w:rsid w:val="00B77724"/>
    <w:rsid w:val="00B83735"/>
    <w:rsid w:val="00B844E9"/>
    <w:rsid w:val="00B93151"/>
    <w:rsid w:val="00B93BAC"/>
    <w:rsid w:val="00B9632D"/>
    <w:rsid w:val="00BA07EB"/>
    <w:rsid w:val="00BA24F1"/>
    <w:rsid w:val="00BA63CA"/>
    <w:rsid w:val="00BA7392"/>
    <w:rsid w:val="00BB02C8"/>
    <w:rsid w:val="00BB18B7"/>
    <w:rsid w:val="00BB25E7"/>
    <w:rsid w:val="00BB3AD2"/>
    <w:rsid w:val="00BC07D6"/>
    <w:rsid w:val="00BC1060"/>
    <w:rsid w:val="00BC10E9"/>
    <w:rsid w:val="00BC5DDD"/>
    <w:rsid w:val="00BD3BB5"/>
    <w:rsid w:val="00BE13EA"/>
    <w:rsid w:val="00BE3D87"/>
    <w:rsid w:val="00BE7EA5"/>
    <w:rsid w:val="00BF03BB"/>
    <w:rsid w:val="00C01728"/>
    <w:rsid w:val="00C03218"/>
    <w:rsid w:val="00C04E44"/>
    <w:rsid w:val="00C04F64"/>
    <w:rsid w:val="00C07249"/>
    <w:rsid w:val="00C10047"/>
    <w:rsid w:val="00C12A66"/>
    <w:rsid w:val="00C20F86"/>
    <w:rsid w:val="00C222E1"/>
    <w:rsid w:val="00C23F95"/>
    <w:rsid w:val="00C24A16"/>
    <w:rsid w:val="00C278F3"/>
    <w:rsid w:val="00C32096"/>
    <w:rsid w:val="00C374F5"/>
    <w:rsid w:val="00C40A4D"/>
    <w:rsid w:val="00C41F77"/>
    <w:rsid w:val="00C476E7"/>
    <w:rsid w:val="00C47D4E"/>
    <w:rsid w:val="00C5080D"/>
    <w:rsid w:val="00C53329"/>
    <w:rsid w:val="00C55EF9"/>
    <w:rsid w:val="00C56C3E"/>
    <w:rsid w:val="00C60F5D"/>
    <w:rsid w:val="00C61DB5"/>
    <w:rsid w:val="00C63105"/>
    <w:rsid w:val="00C65637"/>
    <w:rsid w:val="00C6702D"/>
    <w:rsid w:val="00C7127D"/>
    <w:rsid w:val="00C726AB"/>
    <w:rsid w:val="00C726F6"/>
    <w:rsid w:val="00C754FB"/>
    <w:rsid w:val="00C75931"/>
    <w:rsid w:val="00C81712"/>
    <w:rsid w:val="00C8447E"/>
    <w:rsid w:val="00C87628"/>
    <w:rsid w:val="00C92FE3"/>
    <w:rsid w:val="00C93EAB"/>
    <w:rsid w:val="00C97733"/>
    <w:rsid w:val="00CA0846"/>
    <w:rsid w:val="00CA1056"/>
    <w:rsid w:val="00CA4564"/>
    <w:rsid w:val="00CA586A"/>
    <w:rsid w:val="00CA6171"/>
    <w:rsid w:val="00CB0DB3"/>
    <w:rsid w:val="00CB58BA"/>
    <w:rsid w:val="00CB7DED"/>
    <w:rsid w:val="00CC1424"/>
    <w:rsid w:val="00CC2336"/>
    <w:rsid w:val="00CC302D"/>
    <w:rsid w:val="00CC4309"/>
    <w:rsid w:val="00CC59BE"/>
    <w:rsid w:val="00CD04AF"/>
    <w:rsid w:val="00CD0E0B"/>
    <w:rsid w:val="00CD49AA"/>
    <w:rsid w:val="00CE1C3B"/>
    <w:rsid w:val="00CE3161"/>
    <w:rsid w:val="00CE3C85"/>
    <w:rsid w:val="00CE4247"/>
    <w:rsid w:val="00CE4A80"/>
    <w:rsid w:val="00CE6A38"/>
    <w:rsid w:val="00CF04E1"/>
    <w:rsid w:val="00CF09E7"/>
    <w:rsid w:val="00CF13D0"/>
    <w:rsid w:val="00CF207F"/>
    <w:rsid w:val="00CF22E9"/>
    <w:rsid w:val="00CF2572"/>
    <w:rsid w:val="00CF395C"/>
    <w:rsid w:val="00CF5E7A"/>
    <w:rsid w:val="00CF6C63"/>
    <w:rsid w:val="00D00A7F"/>
    <w:rsid w:val="00D04A03"/>
    <w:rsid w:val="00D07A34"/>
    <w:rsid w:val="00D1028B"/>
    <w:rsid w:val="00D11DA7"/>
    <w:rsid w:val="00D1550D"/>
    <w:rsid w:val="00D15DF9"/>
    <w:rsid w:val="00D1708B"/>
    <w:rsid w:val="00D17B43"/>
    <w:rsid w:val="00D24179"/>
    <w:rsid w:val="00D31116"/>
    <w:rsid w:val="00D31177"/>
    <w:rsid w:val="00D321CD"/>
    <w:rsid w:val="00D3239D"/>
    <w:rsid w:val="00D32DD0"/>
    <w:rsid w:val="00D35D05"/>
    <w:rsid w:val="00D4395D"/>
    <w:rsid w:val="00D44D42"/>
    <w:rsid w:val="00D45BB7"/>
    <w:rsid w:val="00D5090D"/>
    <w:rsid w:val="00D56572"/>
    <w:rsid w:val="00D5712E"/>
    <w:rsid w:val="00D57A12"/>
    <w:rsid w:val="00D62F46"/>
    <w:rsid w:val="00D70440"/>
    <w:rsid w:val="00D766C2"/>
    <w:rsid w:val="00D81AE8"/>
    <w:rsid w:val="00D84E01"/>
    <w:rsid w:val="00D876F1"/>
    <w:rsid w:val="00D904DC"/>
    <w:rsid w:val="00D976AB"/>
    <w:rsid w:val="00D97DCF"/>
    <w:rsid w:val="00DA53DF"/>
    <w:rsid w:val="00DA77B3"/>
    <w:rsid w:val="00DB16DF"/>
    <w:rsid w:val="00DB2FDA"/>
    <w:rsid w:val="00DB5513"/>
    <w:rsid w:val="00DB5D5D"/>
    <w:rsid w:val="00DB74FE"/>
    <w:rsid w:val="00DC154C"/>
    <w:rsid w:val="00DC52DD"/>
    <w:rsid w:val="00DC6F83"/>
    <w:rsid w:val="00DD15FB"/>
    <w:rsid w:val="00DD1F55"/>
    <w:rsid w:val="00DE587A"/>
    <w:rsid w:val="00DE62A2"/>
    <w:rsid w:val="00DF0623"/>
    <w:rsid w:val="00DF26FA"/>
    <w:rsid w:val="00DF3AEC"/>
    <w:rsid w:val="00E04592"/>
    <w:rsid w:val="00E04EDD"/>
    <w:rsid w:val="00E065C5"/>
    <w:rsid w:val="00E07CE8"/>
    <w:rsid w:val="00E14473"/>
    <w:rsid w:val="00E14908"/>
    <w:rsid w:val="00E25C64"/>
    <w:rsid w:val="00E2656C"/>
    <w:rsid w:val="00E2677C"/>
    <w:rsid w:val="00E3004C"/>
    <w:rsid w:val="00E302E5"/>
    <w:rsid w:val="00E32062"/>
    <w:rsid w:val="00E4145A"/>
    <w:rsid w:val="00E43CD0"/>
    <w:rsid w:val="00E4448C"/>
    <w:rsid w:val="00E44CD6"/>
    <w:rsid w:val="00E45B2B"/>
    <w:rsid w:val="00E46CC3"/>
    <w:rsid w:val="00E5233B"/>
    <w:rsid w:val="00E5555D"/>
    <w:rsid w:val="00E57300"/>
    <w:rsid w:val="00E75D77"/>
    <w:rsid w:val="00E81F26"/>
    <w:rsid w:val="00E83688"/>
    <w:rsid w:val="00E83C0C"/>
    <w:rsid w:val="00E854D6"/>
    <w:rsid w:val="00E91C83"/>
    <w:rsid w:val="00E920D7"/>
    <w:rsid w:val="00E93CAA"/>
    <w:rsid w:val="00E9547C"/>
    <w:rsid w:val="00E95824"/>
    <w:rsid w:val="00EA13BE"/>
    <w:rsid w:val="00EA69FC"/>
    <w:rsid w:val="00EA7E52"/>
    <w:rsid w:val="00EB1CDF"/>
    <w:rsid w:val="00EB334F"/>
    <w:rsid w:val="00EC27EB"/>
    <w:rsid w:val="00EC2FEB"/>
    <w:rsid w:val="00EC60D5"/>
    <w:rsid w:val="00EC7457"/>
    <w:rsid w:val="00EC76F2"/>
    <w:rsid w:val="00ED0B09"/>
    <w:rsid w:val="00ED12AC"/>
    <w:rsid w:val="00ED1A93"/>
    <w:rsid w:val="00ED3E3F"/>
    <w:rsid w:val="00EE0E20"/>
    <w:rsid w:val="00EE3C5E"/>
    <w:rsid w:val="00EE527A"/>
    <w:rsid w:val="00EF1260"/>
    <w:rsid w:val="00EF3E92"/>
    <w:rsid w:val="00EF5141"/>
    <w:rsid w:val="00F03D2E"/>
    <w:rsid w:val="00F067E4"/>
    <w:rsid w:val="00F07C3A"/>
    <w:rsid w:val="00F15BC2"/>
    <w:rsid w:val="00F22EAD"/>
    <w:rsid w:val="00F30A52"/>
    <w:rsid w:val="00F31BEB"/>
    <w:rsid w:val="00F3581F"/>
    <w:rsid w:val="00F35E99"/>
    <w:rsid w:val="00F42CC8"/>
    <w:rsid w:val="00F46E45"/>
    <w:rsid w:val="00F5546E"/>
    <w:rsid w:val="00F60287"/>
    <w:rsid w:val="00F700A0"/>
    <w:rsid w:val="00F72DF1"/>
    <w:rsid w:val="00F74849"/>
    <w:rsid w:val="00F86A80"/>
    <w:rsid w:val="00F900C8"/>
    <w:rsid w:val="00F937B6"/>
    <w:rsid w:val="00F93AA9"/>
    <w:rsid w:val="00F9449D"/>
    <w:rsid w:val="00F95EB2"/>
    <w:rsid w:val="00FA358E"/>
    <w:rsid w:val="00FA3E8C"/>
    <w:rsid w:val="00FA7061"/>
    <w:rsid w:val="00FB1783"/>
    <w:rsid w:val="00FB7F97"/>
    <w:rsid w:val="00FC22B3"/>
    <w:rsid w:val="00FC3CF3"/>
    <w:rsid w:val="00FC5484"/>
    <w:rsid w:val="00FD0D38"/>
    <w:rsid w:val="00FD14E4"/>
    <w:rsid w:val="00FD1C05"/>
    <w:rsid w:val="00FD213C"/>
    <w:rsid w:val="00FD6372"/>
    <w:rsid w:val="00FE47DE"/>
    <w:rsid w:val="00FE58A5"/>
    <w:rsid w:val="00FF1386"/>
    <w:rsid w:val="00FF7124"/>
    <w:rsid w:val="02A9616C"/>
    <w:rsid w:val="06A8C98B"/>
    <w:rsid w:val="0C816968"/>
    <w:rsid w:val="0D217A9D"/>
    <w:rsid w:val="0EDDBFBF"/>
    <w:rsid w:val="0FD053C2"/>
    <w:rsid w:val="10B4A14B"/>
    <w:rsid w:val="19909603"/>
    <w:rsid w:val="218DD62D"/>
    <w:rsid w:val="249731B6"/>
    <w:rsid w:val="24C10BEC"/>
    <w:rsid w:val="251A6F78"/>
    <w:rsid w:val="2AF0CD31"/>
    <w:rsid w:val="2BE834EF"/>
    <w:rsid w:val="2DCB8954"/>
    <w:rsid w:val="2E1CD025"/>
    <w:rsid w:val="2F5E4E58"/>
    <w:rsid w:val="2FCA40FF"/>
    <w:rsid w:val="35BBCD7B"/>
    <w:rsid w:val="3A01FEEE"/>
    <w:rsid w:val="3D8AE681"/>
    <w:rsid w:val="438263F1"/>
    <w:rsid w:val="44C8E5CF"/>
    <w:rsid w:val="4770E252"/>
    <w:rsid w:val="488DFF0E"/>
    <w:rsid w:val="499AEA5E"/>
    <w:rsid w:val="4DCC4FBF"/>
    <w:rsid w:val="59065744"/>
    <w:rsid w:val="5A1A47FF"/>
    <w:rsid w:val="5B66AC69"/>
    <w:rsid w:val="5FFC7602"/>
    <w:rsid w:val="6048DE1A"/>
    <w:rsid w:val="669AE252"/>
    <w:rsid w:val="67454DA0"/>
    <w:rsid w:val="692E31AB"/>
    <w:rsid w:val="6A060C5B"/>
    <w:rsid w:val="6A213C35"/>
    <w:rsid w:val="6B26A0A7"/>
    <w:rsid w:val="6E7464C3"/>
    <w:rsid w:val="6E974789"/>
    <w:rsid w:val="70F7E5AF"/>
    <w:rsid w:val="72124D30"/>
    <w:rsid w:val="783D93E4"/>
    <w:rsid w:val="79D6C335"/>
    <w:rsid w:val="79D93826"/>
    <w:rsid w:val="7B5F4389"/>
    <w:rsid w:val="7CA695D9"/>
    <w:rsid w:val="7E3924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ED7F6"/>
  <w15:chartTrackingRefBased/>
  <w15:docId w15:val="{32D8B6BA-2BFF-4EFB-B19D-EC60A2E7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72"/>
    <w:pPr>
      <w:tabs>
        <w:tab w:val="left" w:pos="567"/>
      </w:tabs>
      <w:spacing w:after="0" w:line="360" w:lineRule="auto"/>
    </w:pPr>
    <w:rPr>
      <w:rFonts w:ascii="Public Sans" w:hAnsi="Public Sans"/>
      <w:sz w:val="20"/>
    </w:rPr>
  </w:style>
  <w:style w:type="paragraph" w:styleId="Heading1">
    <w:name w:val="heading 1"/>
    <w:basedOn w:val="Normal"/>
    <w:next w:val="Normal"/>
    <w:link w:val="Heading1Char"/>
    <w:autoRedefine/>
    <w:uiPriority w:val="9"/>
    <w:qFormat/>
    <w:rsid w:val="005931D5"/>
    <w:pPr>
      <w:keepNext/>
      <w:keepLines/>
      <w:spacing w:line="240" w:lineRule="auto"/>
      <w:outlineLvl w:val="0"/>
    </w:pPr>
    <w:rPr>
      <w:rFonts w:ascii="Cooper Hewitt Semibold" w:eastAsiaTheme="majorEastAsia" w:hAnsi="Cooper Hewitt Semibold" w:cstheme="majorBidi"/>
      <w:sz w:val="40"/>
      <w:szCs w:val="32"/>
    </w:rPr>
  </w:style>
  <w:style w:type="paragraph" w:styleId="Heading2">
    <w:name w:val="heading 2"/>
    <w:basedOn w:val="Normal"/>
    <w:next w:val="Normal"/>
    <w:link w:val="Heading2Char"/>
    <w:autoRedefine/>
    <w:uiPriority w:val="9"/>
    <w:unhideWhenUsed/>
    <w:qFormat/>
    <w:rsid w:val="008D7872"/>
    <w:pPr>
      <w:keepNext/>
      <w:keepLines/>
      <w:spacing w:line="300" w:lineRule="auto"/>
      <w:outlineLvl w:val="1"/>
    </w:pPr>
    <w:rPr>
      <w:rFonts w:ascii="Cooper Hewitt Book" w:eastAsiaTheme="majorEastAsia" w:hAnsi="Cooper Hewitt Book" w:cstheme="majorBidi"/>
      <w:i/>
      <w:color w:val="000000" w:themeColor="text1"/>
      <w:sz w:val="30"/>
      <w:szCs w:val="26"/>
    </w:rPr>
  </w:style>
  <w:style w:type="paragraph" w:styleId="Heading3">
    <w:name w:val="heading 3"/>
    <w:basedOn w:val="Normal"/>
    <w:next w:val="Normal"/>
    <w:link w:val="Heading3Char"/>
    <w:uiPriority w:val="9"/>
    <w:unhideWhenUsed/>
    <w:qFormat/>
    <w:rsid w:val="008D7872"/>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rsid w:val="008D787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7872"/>
    <w:rPr>
      <w:rFonts w:ascii="Public Sans" w:eastAsiaTheme="majorEastAsia" w:hAnsi="Public Sans" w:cstheme="majorBidi"/>
      <w:b/>
      <w:sz w:val="24"/>
      <w:szCs w:val="24"/>
    </w:rPr>
  </w:style>
  <w:style w:type="character" w:customStyle="1" w:styleId="Heading4Char">
    <w:name w:val="Heading 4 Char"/>
    <w:basedOn w:val="DefaultParagraphFont"/>
    <w:link w:val="Heading4"/>
    <w:uiPriority w:val="9"/>
    <w:semiHidden/>
    <w:rsid w:val="008D7872"/>
    <w:rPr>
      <w:rFonts w:asciiTheme="majorHAnsi" w:eastAsiaTheme="majorEastAsia" w:hAnsiTheme="majorHAnsi" w:cstheme="majorBidi"/>
      <w:i/>
      <w:iCs/>
      <w:color w:val="2E74B5" w:themeColor="accent1" w:themeShade="BF"/>
      <w:sz w:val="20"/>
    </w:rPr>
  </w:style>
  <w:style w:type="character" w:styleId="SubtleEmphasis">
    <w:name w:val="Subtle Emphasis"/>
    <w:basedOn w:val="DefaultParagraphFont"/>
    <w:uiPriority w:val="19"/>
    <w:rsid w:val="00FD0D38"/>
    <w:rPr>
      <w:i/>
      <w:iCs/>
      <w:color w:val="404040" w:themeColor="text1" w:themeTint="BF"/>
    </w:rPr>
  </w:style>
  <w:style w:type="character" w:styleId="Strong">
    <w:name w:val="Strong"/>
    <w:basedOn w:val="DefaultParagraphFont"/>
    <w:uiPriority w:val="22"/>
    <w:rsid w:val="00983A47"/>
    <w:rPr>
      <w:b/>
      <w:bCs/>
    </w:rPr>
  </w:style>
  <w:style w:type="character" w:styleId="BookTitle">
    <w:name w:val="Book Title"/>
    <w:basedOn w:val="DefaultParagraphFont"/>
    <w:uiPriority w:val="33"/>
    <w:qFormat/>
    <w:rsid w:val="00983A47"/>
    <w:rPr>
      <w:b/>
      <w:bCs/>
      <w:i/>
      <w:iCs/>
      <w:spacing w:val="5"/>
    </w:rPr>
  </w:style>
  <w:style w:type="paragraph" w:styleId="Quote">
    <w:name w:val="Quote"/>
    <w:basedOn w:val="Normal"/>
    <w:next w:val="Normal"/>
    <w:link w:val="QuoteChar"/>
    <w:uiPriority w:val="29"/>
    <w:qFormat/>
    <w:rsid w:val="00983A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83A47"/>
    <w:rPr>
      <w:rFonts w:ascii="Public Sans" w:hAnsi="Public Sans"/>
      <w:i/>
      <w:iCs/>
      <w:color w:val="404040" w:themeColor="text1" w:themeTint="BF"/>
      <w:sz w:val="20"/>
    </w:rPr>
  </w:style>
  <w:style w:type="paragraph" w:styleId="Header">
    <w:name w:val="header"/>
    <w:basedOn w:val="Normal"/>
    <w:link w:val="HeaderChar"/>
    <w:uiPriority w:val="99"/>
    <w:unhideWhenUsed/>
    <w:rsid w:val="00114392"/>
    <w:pPr>
      <w:tabs>
        <w:tab w:val="clear" w:pos="567"/>
        <w:tab w:val="center" w:pos="4513"/>
        <w:tab w:val="right" w:pos="9026"/>
      </w:tabs>
      <w:spacing w:line="240" w:lineRule="auto"/>
    </w:pPr>
  </w:style>
  <w:style w:type="character" w:customStyle="1" w:styleId="HeaderChar">
    <w:name w:val="Header Char"/>
    <w:basedOn w:val="DefaultParagraphFont"/>
    <w:link w:val="Header"/>
    <w:uiPriority w:val="99"/>
    <w:rsid w:val="00114392"/>
    <w:rPr>
      <w:rFonts w:ascii="Public Sans" w:hAnsi="Public Sans"/>
      <w:sz w:val="20"/>
    </w:rPr>
  </w:style>
  <w:style w:type="paragraph" w:styleId="Footer">
    <w:name w:val="footer"/>
    <w:basedOn w:val="Normal"/>
    <w:link w:val="FooterChar"/>
    <w:uiPriority w:val="99"/>
    <w:unhideWhenUsed/>
    <w:rsid w:val="00114392"/>
    <w:pPr>
      <w:tabs>
        <w:tab w:val="clear" w:pos="567"/>
        <w:tab w:val="center" w:pos="4513"/>
        <w:tab w:val="right" w:pos="9026"/>
      </w:tabs>
      <w:spacing w:line="240" w:lineRule="auto"/>
    </w:pPr>
  </w:style>
  <w:style w:type="character" w:customStyle="1" w:styleId="FooterChar">
    <w:name w:val="Footer Char"/>
    <w:basedOn w:val="DefaultParagraphFont"/>
    <w:link w:val="Footer"/>
    <w:uiPriority w:val="99"/>
    <w:rsid w:val="00114392"/>
    <w:rPr>
      <w:rFonts w:ascii="Public Sans" w:hAnsi="Public Sans"/>
      <w:sz w:val="20"/>
    </w:rPr>
  </w:style>
  <w:style w:type="character" w:customStyle="1" w:styleId="Heading1Char">
    <w:name w:val="Heading 1 Char"/>
    <w:basedOn w:val="DefaultParagraphFont"/>
    <w:link w:val="Heading1"/>
    <w:uiPriority w:val="9"/>
    <w:rsid w:val="005931D5"/>
    <w:rPr>
      <w:rFonts w:ascii="Cooper Hewitt Semibold" w:eastAsiaTheme="majorEastAsia" w:hAnsi="Cooper Hewitt Semibold" w:cstheme="majorBidi"/>
      <w:sz w:val="40"/>
      <w:szCs w:val="32"/>
    </w:rPr>
  </w:style>
  <w:style w:type="paragraph" w:styleId="TOCHeading">
    <w:name w:val="TOC Heading"/>
    <w:basedOn w:val="Heading1"/>
    <w:next w:val="Normal"/>
    <w:uiPriority w:val="39"/>
    <w:unhideWhenUsed/>
    <w:qFormat/>
    <w:rsid w:val="00C7127D"/>
    <w:pPr>
      <w:tabs>
        <w:tab w:val="clear" w:pos="567"/>
      </w:tabs>
      <w:spacing w:before="240" w:line="259" w:lineRule="auto"/>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6F6117"/>
    <w:pPr>
      <w:tabs>
        <w:tab w:val="clear" w:pos="567"/>
        <w:tab w:val="left" w:pos="400"/>
        <w:tab w:val="right" w:leader="dot" w:pos="8503"/>
      </w:tabs>
      <w:spacing w:before="120" w:after="120"/>
      <w:ind w:left="567" w:right="567"/>
    </w:pPr>
    <w:rPr>
      <w:rFonts w:asciiTheme="minorHAnsi" w:hAnsiTheme="minorHAnsi" w:cstheme="minorHAnsi"/>
      <w:b/>
      <w:bCs/>
      <w:caps/>
      <w:szCs w:val="20"/>
    </w:rPr>
  </w:style>
  <w:style w:type="character" w:styleId="Hyperlink">
    <w:name w:val="Hyperlink"/>
    <w:basedOn w:val="DefaultParagraphFont"/>
    <w:uiPriority w:val="99"/>
    <w:unhideWhenUsed/>
    <w:rsid w:val="00C7127D"/>
    <w:rPr>
      <w:color w:val="0563C1" w:themeColor="hyperlink"/>
      <w:u w:val="single"/>
    </w:rPr>
  </w:style>
  <w:style w:type="character" w:customStyle="1" w:styleId="Heading2Char">
    <w:name w:val="Heading 2 Char"/>
    <w:basedOn w:val="DefaultParagraphFont"/>
    <w:link w:val="Heading2"/>
    <w:uiPriority w:val="9"/>
    <w:rsid w:val="008D7872"/>
    <w:rPr>
      <w:rFonts w:ascii="Cooper Hewitt Book" w:eastAsiaTheme="majorEastAsia" w:hAnsi="Cooper Hewitt Book" w:cstheme="majorBidi"/>
      <w:i/>
      <w:color w:val="000000" w:themeColor="text1"/>
      <w:sz w:val="30"/>
      <w:szCs w:val="26"/>
    </w:rPr>
  </w:style>
  <w:style w:type="paragraph" w:styleId="TOC2">
    <w:name w:val="toc 2"/>
    <w:basedOn w:val="Normal"/>
    <w:next w:val="Normal"/>
    <w:autoRedefine/>
    <w:uiPriority w:val="39"/>
    <w:unhideWhenUsed/>
    <w:rsid w:val="00314973"/>
    <w:pPr>
      <w:tabs>
        <w:tab w:val="clear" w:pos="567"/>
      </w:tabs>
      <w:ind w:left="200"/>
    </w:pPr>
    <w:rPr>
      <w:rFonts w:asciiTheme="minorHAnsi" w:hAnsiTheme="minorHAnsi" w:cstheme="minorHAnsi"/>
      <w:smallCaps/>
      <w:szCs w:val="20"/>
    </w:rPr>
  </w:style>
  <w:style w:type="paragraph" w:styleId="TOC3">
    <w:name w:val="toc 3"/>
    <w:basedOn w:val="Normal"/>
    <w:next w:val="Normal"/>
    <w:autoRedefine/>
    <w:uiPriority w:val="39"/>
    <w:unhideWhenUsed/>
    <w:rsid w:val="00314973"/>
    <w:pPr>
      <w:tabs>
        <w:tab w:val="clear" w:pos="567"/>
      </w:tabs>
      <w:ind w:left="400"/>
    </w:pPr>
    <w:rPr>
      <w:rFonts w:asciiTheme="minorHAnsi" w:hAnsiTheme="minorHAnsi" w:cstheme="minorHAnsi"/>
      <w:i/>
      <w:iCs/>
      <w:szCs w:val="20"/>
    </w:rPr>
  </w:style>
  <w:style w:type="paragraph" w:styleId="TOC4">
    <w:name w:val="toc 4"/>
    <w:basedOn w:val="Normal"/>
    <w:next w:val="Normal"/>
    <w:autoRedefine/>
    <w:uiPriority w:val="39"/>
    <w:unhideWhenUsed/>
    <w:rsid w:val="00314973"/>
    <w:pPr>
      <w:tabs>
        <w:tab w:val="clear" w:pos="567"/>
      </w:tabs>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314973"/>
    <w:pPr>
      <w:tabs>
        <w:tab w:val="clear" w:pos="567"/>
      </w:tabs>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314973"/>
    <w:pPr>
      <w:tabs>
        <w:tab w:val="clear" w:pos="567"/>
      </w:tabs>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314973"/>
    <w:pPr>
      <w:tabs>
        <w:tab w:val="clear" w:pos="567"/>
      </w:tabs>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314973"/>
    <w:pPr>
      <w:tabs>
        <w:tab w:val="clear" w:pos="567"/>
      </w:tabs>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314973"/>
    <w:pPr>
      <w:tabs>
        <w:tab w:val="clear" w:pos="567"/>
      </w:tabs>
      <w:ind w:left="1600"/>
    </w:pPr>
    <w:rPr>
      <w:rFonts w:asciiTheme="minorHAnsi" w:hAnsiTheme="minorHAnsi" w:cstheme="minorHAnsi"/>
      <w:sz w:val="18"/>
      <w:szCs w:val="18"/>
    </w:rPr>
  </w:style>
  <w:style w:type="numbering" w:customStyle="1" w:styleId="CurrentList1">
    <w:name w:val="Current List1"/>
    <w:uiPriority w:val="99"/>
    <w:rsid w:val="00314973"/>
    <w:pPr>
      <w:numPr>
        <w:numId w:val="28"/>
      </w:numPr>
    </w:pPr>
  </w:style>
  <w:style w:type="paragraph" w:styleId="Revision">
    <w:name w:val="Revision"/>
    <w:hidden/>
    <w:uiPriority w:val="99"/>
    <w:semiHidden/>
    <w:rsid w:val="004731D4"/>
    <w:pPr>
      <w:spacing w:after="0" w:line="240" w:lineRule="auto"/>
    </w:pPr>
    <w:rPr>
      <w:rFonts w:ascii="Arial" w:eastAsia="SimSun" w:hAnsi="Arial" w:cs="Mangal"/>
      <w:kern w:val="3"/>
      <w:sz w:val="20"/>
      <w:szCs w:val="18"/>
      <w:lang w:val="en-US" w:eastAsia="zh-CN" w:bidi="hi-IN"/>
    </w:rPr>
  </w:style>
  <w:style w:type="paragraph" w:styleId="ListParagraph">
    <w:name w:val="List Paragraph"/>
    <w:basedOn w:val="Normal"/>
    <w:uiPriority w:val="34"/>
    <w:qFormat/>
    <w:rsid w:val="007D73E7"/>
    <w:pPr>
      <w:ind w:left="720"/>
      <w:contextualSpacing/>
    </w:pPr>
  </w:style>
  <w:style w:type="character" w:styleId="UnresolvedMention">
    <w:name w:val="Unresolved Mention"/>
    <w:basedOn w:val="DefaultParagraphFont"/>
    <w:uiPriority w:val="99"/>
    <w:semiHidden/>
    <w:unhideWhenUsed/>
    <w:rsid w:val="004E73CB"/>
    <w:rPr>
      <w:color w:val="605E5C"/>
      <w:shd w:val="clear" w:color="auto" w:fill="E1DFDD"/>
    </w:rPr>
  </w:style>
  <w:style w:type="character" w:styleId="CommentReference">
    <w:name w:val="annotation reference"/>
    <w:basedOn w:val="DefaultParagraphFont"/>
    <w:uiPriority w:val="99"/>
    <w:semiHidden/>
    <w:unhideWhenUsed/>
    <w:rsid w:val="0098751D"/>
    <w:rPr>
      <w:sz w:val="16"/>
      <w:szCs w:val="16"/>
    </w:rPr>
  </w:style>
  <w:style w:type="paragraph" w:styleId="CommentText">
    <w:name w:val="annotation text"/>
    <w:basedOn w:val="Normal"/>
    <w:link w:val="CommentTextChar"/>
    <w:uiPriority w:val="99"/>
    <w:unhideWhenUsed/>
    <w:rsid w:val="0098751D"/>
    <w:pPr>
      <w:spacing w:line="240" w:lineRule="auto"/>
    </w:pPr>
    <w:rPr>
      <w:szCs w:val="20"/>
    </w:rPr>
  </w:style>
  <w:style w:type="character" w:customStyle="1" w:styleId="CommentTextChar">
    <w:name w:val="Comment Text Char"/>
    <w:basedOn w:val="DefaultParagraphFont"/>
    <w:link w:val="CommentText"/>
    <w:uiPriority w:val="99"/>
    <w:rsid w:val="0098751D"/>
    <w:rPr>
      <w:rFonts w:ascii="Public Sans" w:hAnsi="Public Sans"/>
      <w:sz w:val="20"/>
      <w:szCs w:val="20"/>
    </w:rPr>
  </w:style>
  <w:style w:type="paragraph" w:styleId="CommentSubject">
    <w:name w:val="annotation subject"/>
    <w:basedOn w:val="CommentText"/>
    <w:next w:val="CommentText"/>
    <w:link w:val="CommentSubjectChar"/>
    <w:uiPriority w:val="99"/>
    <w:semiHidden/>
    <w:unhideWhenUsed/>
    <w:rsid w:val="0098751D"/>
    <w:rPr>
      <w:b/>
      <w:bCs/>
    </w:rPr>
  </w:style>
  <w:style w:type="character" w:customStyle="1" w:styleId="CommentSubjectChar">
    <w:name w:val="Comment Subject Char"/>
    <w:basedOn w:val="CommentTextChar"/>
    <w:link w:val="CommentSubject"/>
    <w:uiPriority w:val="99"/>
    <w:semiHidden/>
    <w:rsid w:val="0098751D"/>
    <w:rPr>
      <w:rFonts w:ascii="Public Sans" w:hAnsi="Public Sans"/>
      <w:b/>
      <w:bCs/>
      <w:sz w:val="20"/>
      <w:szCs w:val="20"/>
    </w:rPr>
  </w:style>
  <w:style w:type="character" w:styleId="Mention">
    <w:name w:val="Mention"/>
    <w:basedOn w:val="DefaultParagraphFont"/>
    <w:uiPriority w:val="99"/>
    <w:unhideWhenUsed/>
    <w:rsid w:val="005715BB"/>
    <w:rPr>
      <w:color w:val="2B579A"/>
      <w:shd w:val="clear" w:color="auto" w:fill="E1DFDD"/>
    </w:rPr>
  </w:style>
  <w:style w:type="paragraph" w:customStyle="1" w:styleId="pf0">
    <w:name w:val="pf0"/>
    <w:basedOn w:val="Normal"/>
    <w:rsid w:val="0016533D"/>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6533D"/>
    <w:rPr>
      <w:rFonts w:ascii="Segoe UI" w:hAnsi="Segoe UI" w:cs="Segoe UI" w:hint="default"/>
      <w:sz w:val="18"/>
      <w:szCs w:val="18"/>
    </w:rPr>
  </w:style>
  <w:style w:type="character" w:styleId="FollowedHyperlink">
    <w:name w:val="FollowedHyperlink"/>
    <w:basedOn w:val="DefaultParagraphFont"/>
    <w:uiPriority w:val="99"/>
    <w:semiHidden/>
    <w:unhideWhenUsed/>
    <w:rsid w:val="00293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1649">
      <w:bodyDiv w:val="1"/>
      <w:marLeft w:val="0"/>
      <w:marRight w:val="0"/>
      <w:marTop w:val="0"/>
      <w:marBottom w:val="0"/>
      <w:divBdr>
        <w:top w:val="none" w:sz="0" w:space="0" w:color="auto"/>
        <w:left w:val="none" w:sz="0" w:space="0" w:color="auto"/>
        <w:bottom w:val="none" w:sz="0" w:space="0" w:color="auto"/>
        <w:right w:val="none" w:sz="0" w:space="0" w:color="auto"/>
      </w:divBdr>
    </w:div>
    <w:div w:id="330136164">
      <w:bodyDiv w:val="1"/>
      <w:marLeft w:val="0"/>
      <w:marRight w:val="0"/>
      <w:marTop w:val="0"/>
      <w:marBottom w:val="0"/>
      <w:divBdr>
        <w:top w:val="none" w:sz="0" w:space="0" w:color="auto"/>
        <w:left w:val="none" w:sz="0" w:space="0" w:color="auto"/>
        <w:bottom w:val="none" w:sz="0" w:space="0" w:color="auto"/>
        <w:right w:val="none" w:sz="0" w:space="0" w:color="auto"/>
      </w:divBdr>
    </w:div>
    <w:div w:id="895316406">
      <w:bodyDiv w:val="1"/>
      <w:marLeft w:val="0"/>
      <w:marRight w:val="0"/>
      <w:marTop w:val="0"/>
      <w:marBottom w:val="0"/>
      <w:divBdr>
        <w:top w:val="none" w:sz="0" w:space="0" w:color="auto"/>
        <w:left w:val="none" w:sz="0" w:space="0" w:color="auto"/>
        <w:bottom w:val="none" w:sz="0" w:space="0" w:color="auto"/>
        <w:right w:val="none" w:sz="0" w:space="0" w:color="auto"/>
      </w:divBdr>
    </w:div>
    <w:div w:id="1029993507">
      <w:bodyDiv w:val="1"/>
      <w:marLeft w:val="0"/>
      <w:marRight w:val="0"/>
      <w:marTop w:val="0"/>
      <w:marBottom w:val="0"/>
      <w:divBdr>
        <w:top w:val="none" w:sz="0" w:space="0" w:color="auto"/>
        <w:left w:val="none" w:sz="0" w:space="0" w:color="auto"/>
        <w:bottom w:val="none" w:sz="0" w:space="0" w:color="auto"/>
        <w:right w:val="none" w:sz="0" w:space="0" w:color="auto"/>
      </w:divBdr>
    </w:div>
    <w:div w:id="1321420240">
      <w:bodyDiv w:val="1"/>
      <w:marLeft w:val="0"/>
      <w:marRight w:val="0"/>
      <w:marTop w:val="0"/>
      <w:marBottom w:val="0"/>
      <w:divBdr>
        <w:top w:val="none" w:sz="0" w:space="0" w:color="auto"/>
        <w:left w:val="none" w:sz="0" w:space="0" w:color="auto"/>
        <w:bottom w:val="none" w:sz="0" w:space="0" w:color="auto"/>
        <w:right w:val="none" w:sz="0" w:space="0" w:color="auto"/>
      </w:divBdr>
    </w:div>
    <w:div w:id="1734697860">
      <w:bodyDiv w:val="1"/>
      <w:marLeft w:val="0"/>
      <w:marRight w:val="0"/>
      <w:marTop w:val="0"/>
      <w:marBottom w:val="0"/>
      <w:divBdr>
        <w:top w:val="none" w:sz="0" w:space="0" w:color="auto"/>
        <w:left w:val="none" w:sz="0" w:space="0" w:color="auto"/>
        <w:bottom w:val="none" w:sz="0" w:space="0" w:color="auto"/>
        <w:right w:val="none" w:sz="0" w:space="0" w:color="auto"/>
      </w:divBdr>
    </w:div>
    <w:div w:id="18403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7BC92C0-8778-4F3F-89B0-E5E595ED1AB2}">
    <t:Anchor>
      <t:Comment id="671996304"/>
    </t:Anchor>
    <t:History>
      <t:Event id="{D58385DD-59E5-4864-BEBB-B883D8D752FE}" time="2023-05-16T09:29:36.807Z">
        <t:Attribution userId="S::ca7023o@gre.ac.uk::c800ab7d-e2f8-442d-9649-2ea8f4325412" userProvider="AD" userName="Ciprian Alupei"/>
        <t:Anchor>
          <t:Comment id="671996304"/>
        </t:Anchor>
        <t:Create/>
      </t:Event>
      <t:Event id="{B81241BC-A39D-44CC-B069-B824B0596164}" time="2023-05-16T09:29:36.807Z">
        <t:Attribution userId="S::ca7023o@gre.ac.uk::c800ab7d-e2f8-442d-9649-2ea8f4325412" userProvider="AD" userName="Ciprian Alupei"/>
        <t:Anchor>
          <t:Comment id="671996304"/>
        </t:Anchor>
        <t:Assign userId="S::sh7955a@gre.ac.uk::df0e602a-ded7-40e4-8882-e1d616735dca" userProvider="AD" userName="Stephanie Holden"/>
      </t:Event>
      <t:Event id="{44A7BE09-464D-48FA-A081-5C2159AB189C}" time="2023-05-16T09:29:36.807Z">
        <t:Attribution userId="S::ca7023o@gre.ac.uk::c800ab7d-e2f8-442d-9649-2ea8f4325412" userProvider="AD" userName="Ciprian Alupei"/>
        <t:Anchor>
          <t:Comment id="671996304"/>
        </t:Anchor>
        <t:SetTitle title="@Stephanie Holden I included a new section here, as we know, at times, module leaders include information re: further support to students and contact points. This section might helps student be prompted to start a conversation, ask for help when th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16D59758BBD41BE998CA9CCE7CBD7" ma:contentTypeVersion="8" ma:contentTypeDescription="Create a new document." ma:contentTypeScope="" ma:versionID="4c3e84cf7092b6840dcbd68a7bb95b65">
  <xsd:schema xmlns:xsd="http://www.w3.org/2001/XMLSchema" xmlns:xs="http://www.w3.org/2001/XMLSchema" xmlns:p="http://schemas.microsoft.com/office/2006/metadata/properties" xmlns:ns2="b0f38384-769a-4b18-ad74-e1f42fe201a9" targetNamespace="http://schemas.microsoft.com/office/2006/metadata/properties" ma:root="true" ma:fieldsID="c5c2508e2c9794bb62dd912d72afbdde" ns2:_="">
    <xsd:import namespace="b0f38384-769a-4b18-ad74-e1f42fe201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38384-769a-4b18-ad74-e1f42fe20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1C6B3-65C0-4E25-B73B-BFDEEA78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38384-769a-4b18-ad74-e1f42fe20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1F5AE-A7B7-4718-925E-9CE8F4368D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1826A9-2AA6-4C46-9A82-C7B5CD4A0BA7}">
  <ds:schemaRefs>
    <ds:schemaRef ds:uri="http://schemas.openxmlformats.org/officeDocument/2006/bibliography"/>
  </ds:schemaRefs>
</ds:datastoreItem>
</file>

<file path=customXml/itemProps4.xml><?xml version="1.0" encoding="utf-8"?>
<ds:datastoreItem xmlns:ds="http://schemas.openxmlformats.org/officeDocument/2006/customXml" ds:itemID="{083C2F01-A216-47DE-9656-73956E207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12134</CharactersWithSpaces>
  <SharedDoc>false</SharedDoc>
  <HLinks>
    <vt:vector size="156" baseType="variant">
      <vt:variant>
        <vt:i4>5963781</vt:i4>
      </vt:variant>
      <vt:variant>
        <vt:i4>111</vt:i4>
      </vt:variant>
      <vt:variant>
        <vt:i4>0</vt:i4>
      </vt:variant>
      <vt:variant>
        <vt:i4>5</vt:i4>
      </vt:variant>
      <vt:variant>
        <vt:lpwstr>https://studentcentre.gre.ac.uk/</vt:lpwstr>
      </vt:variant>
      <vt:variant>
        <vt:lpwstr/>
      </vt:variant>
      <vt:variant>
        <vt:i4>4325391</vt:i4>
      </vt:variant>
      <vt:variant>
        <vt:i4>108</vt:i4>
      </vt:variant>
      <vt:variant>
        <vt:i4>0</vt:i4>
      </vt:variant>
      <vt:variant>
        <vt:i4>5</vt:i4>
      </vt:variant>
      <vt:variant>
        <vt:lpwstr>https://librarysearch.gre.ac.uk/</vt:lpwstr>
      </vt:variant>
      <vt:variant>
        <vt:lpwstr/>
      </vt:variant>
      <vt:variant>
        <vt:i4>5898250</vt:i4>
      </vt:variant>
      <vt:variant>
        <vt:i4>105</vt:i4>
      </vt:variant>
      <vt:variant>
        <vt:i4>0</vt:i4>
      </vt:variant>
      <vt:variant>
        <vt:i4>5</vt:i4>
      </vt:variant>
      <vt:variant>
        <vt:lpwstr>https://www.gre.ac.uk/support</vt:lpwstr>
      </vt:variant>
      <vt:variant>
        <vt:lpwstr/>
      </vt:variant>
      <vt:variant>
        <vt:i4>3342402</vt:i4>
      </vt:variant>
      <vt:variant>
        <vt:i4>102</vt:i4>
      </vt:variant>
      <vt:variant>
        <vt:i4>0</vt:i4>
      </vt:variant>
      <vt:variant>
        <vt:i4>5</vt:i4>
      </vt:variant>
      <vt:variant>
        <vt:lpwstr>mailto:wellbeing@gre.ac.uk</vt:lpwstr>
      </vt:variant>
      <vt:variant>
        <vt:lpwstr/>
      </vt:variant>
      <vt:variant>
        <vt:i4>1245260</vt:i4>
      </vt:variant>
      <vt:variant>
        <vt:i4>99</vt:i4>
      </vt:variant>
      <vt:variant>
        <vt:i4>0</vt:i4>
      </vt:variant>
      <vt:variant>
        <vt:i4>5</vt:i4>
      </vt:variant>
      <vt:variant>
        <vt:lpwstr>https://www.gre.ac.uk/student-services/support/extenuating-circumstances</vt:lpwstr>
      </vt:variant>
      <vt:variant>
        <vt:lpwstr/>
      </vt:variant>
      <vt:variant>
        <vt:i4>4194315</vt:i4>
      </vt:variant>
      <vt:variant>
        <vt:i4>96</vt:i4>
      </vt:variant>
      <vt:variant>
        <vt:i4>0</vt:i4>
      </vt:variant>
      <vt:variant>
        <vt:i4>5</vt:i4>
      </vt:variant>
      <vt:variant>
        <vt:lpwstr>https://docs.gre.ac.uk/rep/sas/academic-misconduct-policy-and-procedure-taught-awards</vt:lpwstr>
      </vt:variant>
      <vt:variant>
        <vt:lpwstr/>
      </vt:variant>
      <vt:variant>
        <vt:i4>3211374</vt:i4>
      </vt:variant>
      <vt:variant>
        <vt:i4>93</vt:i4>
      </vt:variant>
      <vt:variant>
        <vt:i4>0</vt:i4>
      </vt:variant>
      <vt:variant>
        <vt:i4>5</vt:i4>
      </vt:variant>
      <vt:variant>
        <vt:lpwstr>https://docs.gre.ac.uk/rep/information-and-library-services/student-booklet</vt:lpwstr>
      </vt:variant>
      <vt:variant>
        <vt:lpwstr/>
      </vt:variant>
      <vt:variant>
        <vt:i4>6684715</vt:i4>
      </vt:variant>
      <vt:variant>
        <vt:i4>90</vt:i4>
      </vt:variant>
      <vt:variant>
        <vt:i4>0</vt:i4>
      </vt:variant>
      <vt:variant>
        <vt:i4>5</vt:i4>
      </vt:variant>
      <vt:variant>
        <vt:lpwstr>https://docs.gre.ac.uk/rep/information-and-library-services/ai-guidance</vt:lpwstr>
      </vt:variant>
      <vt:variant>
        <vt:lpwstr/>
      </vt:variant>
      <vt:variant>
        <vt:i4>131087</vt:i4>
      </vt:variant>
      <vt:variant>
        <vt:i4>87</vt:i4>
      </vt:variant>
      <vt:variant>
        <vt:i4>0</vt:i4>
      </vt:variant>
      <vt:variant>
        <vt:i4>5</vt:i4>
      </vt:variant>
      <vt:variant>
        <vt:lpwstr>https://libguides.gre.ac.uk/courses/integrity</vt:lpwstr>
      </vt:variant>
      <vt:variant>
        <vt:lpwstr/>
      </vt:variant>
      <vt:variant>
        <vt:i4>5242908</vt:i4>
      </vt:variant>
      <vt:variant>
        <vt:i4>84</vt:i4>
      </vt:variant>
      <vt:variant>
        <vt:i4>0</vt:i4>
      </vt:variant>
      <vt:variant>
        <vt:i4>5</vt:i4>
      </vt:variant>
      <vt:variant>
        <vt:lpwstr>https://www.gre.ac.uk/academicskills</vt:lpwstr>
      </vt:variant>
      <vt:variant>
        <vt:lpwstr/>
      </vt:variant>
      <vt:variant>
        <vt:i4>5308496</vt:i4>
      </vt:variant>
      <vt:variant>
        <vt:i4>81</vt:i4>
      </vt:variant>
      <vt:variant>
        <vt:i4>0</vt:i4>
      </vt:variant>
      <vt:variant>
        <vt:i4>5</vt:i4>
      </vt:variant>
      <vt:variant>
        <vt:lpwstr>https://docs.gre.ac.uk/rep/sas/assessment-and-feedback-policy</vt:lpwstr>
      </vt:variant>
      <vt:variant>
        <vt:lpwstr/>
      </vt:variant>
      <vt:variant>
        <vt:i4>4849668</vt:i4>
      </vt:variant>
      <vt:variant>
        <vt:i4>78</vt:i4>
      </vt:variant>
      <vt:variant>
        <vt:i4>0</vt:i4>
      </vt:variant>
      <vt:variant>
        <vt:i4>5</vt:i4>
      </vt:variant>
      <vt:variant>
        <vt:lpwstr/>
      </vt:variant>
      <vt:variant>
        <vt:lpwstr>Chapter7</vt:lpwstr>
      </vt:variant>
      <vt:variant>
        <vt:i4>7602220</vt:i4>
      </vt:variant>
      <vt:variant>
        <vt:i4>75</vt:i4>
      </vt:variant>
      <vt:variant>
        <vt:i4>0</vt:i4>
      </vt:variant>
      <vt:variant>
        <vt:i4>5</vt:i4>
      </vt:variant>
      <vt:variant>
        <vt:lpwstr>http://www.gre.ac.uk/it-and-library/teach/linkedinlearning</vt:lpwstr>
      </vt:variant>
      <vt:variant>
        <vt:lpwstr/>
      </vt:variant>
      <vt:variant>
        <vt:i4>5963794</vt:i4>
      </vt:variant>
      <vt:variant>
        <vt:i4>72</vt:i4>
      </vt:variant>
      <vt:variant>
        <vt:i4>0</vt:i4>
      </vt:variant>
      <vt:variant>
        <vt:i4>5</vt:i4>
      </vt:variant>
      <vt:variant>
        <vt:lpwstr>https://www.gre.ac.uk/careers</vt:lpwstr>
      </vt:variant>
      <vt:variant>
        <vt:lpwstr/>
      </vt:variant>
      <vt:variant>
        <vt:i4>6225938</vt:i4>
      </vt:variant>
      <vt:variant>
        <vt:i4>69</vt:i4>
      </vt:variant>
      <vt:variant>
        <vt:i4>0</vt:i4>
      </vt:variant>
      <vt:variant>
        <vt:i4>5</vt:i4>
      </vt:variant>
      <vt:variant>
        <vt:lpwstr>https://www.gre.ac.uk/articles/ils/greenwich-employability-passport-for-students</vt:lpwstr>
      </vt:variant>
      <vt:variant>
        <vt:lpwstr/>
      </vt:variant>
      <vt:variant>
        <vt:i4>1376311</vt:i4>
      </vt:variant>
      <vt:variant>
        <vt:i4>62</vt:i4>
      </vt:variant>
      <vt:variant>
        <vt:i4>0</vt:i4>
      </vt:variant>
      <vt:variant>
        <vt:i4>5</vt:i4>
      </vt:variant>
      <vt:variant>
        <vt:lpwstr/>
      </vt:variant>
      <vt:variant>
        <vt:lpwstr>_Toc138069883</vt:lpwstr>
      </vt:variant>
      <vt:variant>
        <vt:i4>1376311</vt:i4>
      </vt:variant>
      <vt:variant>
        <vt:i4>56</vt:i4>
      </vt:variant>
      <vt:variant>
        <vt:i4>0</vt:i4>
      </vt:variant>
      <vt:variant>
        <vt:i4>5</vt:i4>
      </vt:variant>
      <vt:variant>
        <vt:lpwstr/>
      </vt:variant>
      <vt:variant>
        <vt:lpwstr>_Toc138069882</vt:lpwstr>
      </vt:variant>
      <vt:variant>
        <vt:i4>1376311</vt:i4>
      </vt:variant>
      <vt:variant>
        <vt:i4>50</vt:i4>
      </vt:variant>
      <vt:variant>
        <vt:i4>0</vt:i4>
      </vt:variant>
      <vt:variant>
        <vt:i4>5</vt:i4>
      </vt:variant>
      <vt:variant>
        <vt:lpwstr/>
      </vt:variant>
      <vt:variant>
        <vt:lpwstr>_Toc138069881</vt:lpwstr>
      </vt:variant>
      <vt:variant>
        <vt:i4>1376311</vt:i4>
      </vt:variant>
      <vt:variant>
        <vt:i4>44</vt:i4>
      </vt:variant>
      <vt:variant>
        <vt:i4>0</vt:i4>
      </vt:variant>
      <vt:variant>
        <vt:i4>5</vt:i4>
      </vt:variant>
      <vt:variant>
        <vt:lpwstr/>
      </vt:variant>
      <vt:variant>
        <vt:lpwstr>_Toc138069880</vt:lpwstr>
      </vt:variant>
      <vt:variant>
        <vt:i4>1703991</vt:i4>
      </vt:variant>
      <vt:variant>
        <vt:i4>38</vt:i4>
      </vt:variant>
      <vt:variant>
        <vt:i4>0</vt:i4>
      </vt:variant>
      <vt:variant>
        <vt:i4>5</vt:i4>
      </vt:variant>
      <vt:variant>
        <vt:lpwstr/>
      </vt:variant>
      <vt:variant>
        <vt:lpwstr>_Toc138069879</vt:lpwstr>
      </vt:variant>
      <vt:variant>
        <vt:i4>1703991</vt:i4>
      </vt:variant>
      <vt:variant>
        <vt:i4>32</vt:i4>
      </vt:variant>
      <vt:variant>
        <vt:i4>0</vt:i4>
      </vt:variant>
      <vt:variant>
        <vt:i4>5</vt:i4>
      </vt:variant>
      <vt:variant>
        <vt:lpwstr/>
      </vt:variant>
      <vt:variant>
        <vt:lpwstr>_Toc138069878</vt:lpwstr>
      </vt:variant>
      <vt:variant>
        <vt:i4>1703991</vt:i4>
      </vt:variant>
      <vt:variant>
        <vt:i4>26</vt:i4>
      </vt:variant>
      <vt:variant>
        <vt:i4>0</vt:i4>
      </vt:variant>
      <vt:variant>
        <vt:i4>5</vt:i4>
      </vt:variant>
      <vt:variant>
        <vt:lpwstr/>
      </vt:variant>
      <vt:variant>
        <vt:lpwstr>_Toc138069877</vt:lpwstr>
      </vt:variant>
      <vt:variant>
        <vt:i4>1703991</vt:i4>
      </vt:variant>
      <vt:variant>
        <vt:i4>20</vt:i4>
      </vt:variant>
      <vt:variant>
        <vt:i4>0</vt:i4>
      </vt:variant>
      <vt:variant>
        <vt:i4>5</vt:i4>
      </vt:variant>
      <vt:variant>
        <vt:lpwstr/>
      </vt:variant>
      <vt:variant>
        <vt:lpwstr>_Toc138069876</vt:lpwstr>
      </vt:variant>
      <vt:variant>
        <vt:i4>1703991</vt:i4>
      </vt:variant>
      <vt:variant>
        <vt:i4>14</vt:i4>
      </vt:variant>
      <vt:variant>
        <vt:i4>0</vt:i4>
      </vt:variant>
      <vt:variant>
        <vt:i4>5</vt:i4>
      </vt:variant>
      <vt:variant>
        <vt:lpwstr/>
      </vt:variant>
      <vt:variant>
        <vt:lpwstr>_Toc138069875</vt:lpwstr>
      </vt:variant>
      <vt:variant>
        <vt:i4>1703991</vt:i4>
      </vt:variant>
      <vt:variant>
        <vt:i4>8</vt:i4>
      </vt:variant>
      <vt:variant>
        <vt:i4>0</vt:i4>
      </vt:variant>
      <vt:variant>
        <vt:i4>5</vt:i4>
      </vt:variant>
      <vt:variant>
        <vt:lpwstr/>
      </vt:variant>
      <vt:variant>
        <vt:lpwstr>_Toc138069874</vt:lpwstr>
      </vt:variant>
      <vt:variant>
        <vt:i4>1703991</vt:i4>
      </vt:variant>
      <vt:variant>
        <vt:i4>2</vt:i4>
      </vt:variant>
      <vt:variant>
        <vt:i4>0</vt:i4>
      </vt:variant>
      <vt:variant>
        <vt:i4>5</vt:i4>
      </vt:variant>
      <vt:variant>
        <vt:lpwstr/>
      </vt:variant>
      <vt:variant>
        <vt:lpwstr>_Toc138069872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Rankine</dc:creator>
  <cp:keywords/>
  <dc:description/>
  <cp:lastModifiedBy>Peter Board</cp:lastModifiedBy>
  <cp:revision>2</cp:revision>
  <cp:lastPrinted>2018-06-20T16:11:00Z</cp:lastPrinted>
  <dcterms:created xsi:type="dcterms:W3CDTF">2025-07-21T15:59:00Z</dcterms:created>
  <dcterms:modified xsi:type="dcterms:W3CDTF">2025-07-21T15:59:00Z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0x0101004AF16D59758BBD41BE998CA9CCE7CBD7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