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C313" w14:textId="0C346BC6" w:rsidR="00B5456C" w:rsidRPr="003C2107" w:rsidRDefault="00B5456C" w:rsidP="006B08FA">
      <w:pPr>
        <w:rPr>
          <w:b/>
          <w:bCs/>
        </w:rPr>
      </w:pPr>
      <w:bookmarkStart w:id="0" w:name="_Hlk220923779"/>
      <w:r w:rsidRPr="00B5456C">
        <w:rPr>
          <w:b/>
          <w:bCs/>
        </w:rPr>
        <w:t>Student Success Week 2026: Careers Fairs for Health and Education Students</w:t>
      </w:r>
    </w:p>
    <w:p w14:paraId="158F10A7" w14:textId="77777777" w:rsidR="00FD21C2" w:rsidRPr="00FD21C2" w:rsidRDefault="00FD21C2" w:rsidP="00FD21C2">
      <w:pPr>
        <w:rPr>
          <w:b/>
          <w:bCs/>
        </w:rPr>
      </w:pPr>
      <w:r w:rsidRPr="00FD21C2">
        <w:rPr>
          <w:b/>
          <w:bCs/>
        </w:rPr>
        <w:t>Health Careers Fair</w:t>
      </w:r>
    </w:p>
    <w:p w14:paraId="3E2D59BF" w14:textId="087834B1" w:rsidR="0089691F" w:rsidRPr="0089691F" w:rsidRDefault="00A009A9" w:rsidP="00D90CEB">
      <w:pPr>
        <w:rPr>
          <w:b/>
          <w:bCs/>
        </w:rPr>
      </w:pPr>
      <w:r w:rsidRPr="00FD21C2">
        <w:rPr>
          <w:b/>
          <w:bCs/>
        </w:rPr>
        <w:t>Thursday 12 February</w:t>
      </w:r>
      <w:r w:rsidR="00D90CEB" w:rsidRPr="00FD21C2">
        <w:rPr>
          <w:b/>
          <w:bCs/>
        </w:rPr>
        <w:t>, 11am-2pm</w:t>
      </w:r>
    </w:p>
    <w:bookmarkEnd w:id="0"/>
    <w:p w14:paraId="35601A5E" w14:textId="15B50887" w:rsidR="004E2549" w:rsidRPr="004E2549" w:rsidRDefault="004E2549" w:rsidP="00CE5A70">
      <w:pPr>
        <w:rPr>
          <w:b/>
          <w:bCs/>
        </w:rPr>
      </w:pPr>
      <w:r w:rsidRPr="004E2549">
        <w:rPr>
          <w:b/>
          <w:bCs/>
        </w:rPr>
        <w:t xml:space="preserve">During our Health Fair, attendees will have the opportunity to meet a wide range of employers and recruiters including:  </w:t>
      </w:r>
    </w:p>
    <w:p w14:paraId="3D49BA10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Barts Health</w:t>
      </w:r>
    </w:p>
    <w:p w14:paraId="5073C224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Blackheath Hospital</w:t>
      </w:r>
    </w:p>
    <w:p w14:paraId="03EBC01D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Bromley Healthcare</w:t>
      </w:r>
    </w:p>
    <w:p w14:paraId="0635D4A2" w14:textId="77777777" w:rsidR="00CE5A70" w:rsidRDefault="00CE5A70" w:rsidP="00CE5A70">
      <w:pPr>
        <w:pStyle w:val="ListParagraph"/>
        <w:numPr>
          <w:ilvl w:val="0"/>
          <w:numId w:val="6"/>
        </w:numPr>
      </w:pPr>
      <w:proofErr w:type="spellStart"/>
      <w:r>
        <w:t>Darent</w:t>
      </w:r>
      <w:proofErr w:type="spellEnd"/>
      <w:r>
        <w:t xml:space="preserve"> Valley Hospital</w:t>
      </w:r>
    </w:p>
    <w:p w14:paraId="5A2AF1E3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Dartford &amp; Gravesham NHS Trust</w:t>
      </w:r>
    </w:p>
    <w:p w14:paraId="3C8E83A8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Demelza</w:t>
      </w:r>
    </w:p>
    <w:p w14:paraId="425D96FA" w14:textId="77777777" w:rsidR="00CE5A70" w:rsidRDefault="00CE5A70" w:rsidP="00CE5A70">
      <w:pPr>
        <w:pStyle w:val="ListParagraph"/>
        <w:numPr>
          <w:ilvl w:val="0"/>
          <w:numId w:val="6"/>
        </w:numPr>
      </w:pPr>
      <w:proofErr w:type="spellStart"/>
      <w:r>
        <w:t>Diaverum</w:t>
      </w:r>
      <w:proofErr w:type="spellEnd"/>
    </w:p>
    <w:p w14:paraId="1B75D196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East London NHS Foundation Trust</w:t>
      </w:r>
    </w:p>
    <w:p w14:paraId="11F61607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Guy's and St Thomas' NHS Trust</w:t>
      </w:r>
    </w:p>
    <w:p w14:paraId="28B7B64E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Healthcare Australia</w:t>
      </w:r>
    </w:p>
    <w:p w14:paraId="2AD984CF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Hestia</w:t>
      </w:r>
    </w:p>
    <w:p w14:paraId="75C8D50F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Kent &amp; Medway Primary Care Training Hub</w:t>
      </w:r>
    </w:p>
    <w:p w14:paraId="34A294D0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Kent and Medway Mental Health NHS Trust</w:t>
      </w:r>
    </w:p>
    <w:p w14:paraId="5C33CCD9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Kent Community Health NHS Foundation Trust</w:t>
      </w:r>
    </w:p>
    <w:p w14:paraId="4A468024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Kings College Hospital</w:t>
      </w:r>
    </w:p>
    <w:p w14:paraId="0DAEC0B8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Maidstone and Tunbridge Wells NHS Trust</w:t>
      </w:r>
    </w:p>
    <w:p w14:paraId="04240BF1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Medway Community Healthcare</w:t>
      </w:r>
    </w:p>
    <w:p w14:paraId="75EADFC2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Medway NHS Foundation Trust</w:t>
      </w:r>
    </w:p>
    <w:p w14:paraId="4E97130E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NELFT</w:t>
      </w:r>
    </w:p>
    <w:p w14:paraId="14C2EA6A" w14:textId="77777777" w:rsidR="00CE5A70" w:rsidRDefault="00CE5A70" w:rsidP="00CE5A70">
      <w:pPr>
        <w:pStyle w:val="ListParagraph"/>
        <w:numPr>
          <w:ilvl w:val="0"/>
          <w:numId w:val="6"/>
        </w:numPr>
      </w:pPr>
      <w:proofErr w:type="spellStart"/>
      <w:r>
        <w:t>Oxleas</w:t>
      </w:r>
      <w:proofErr w:type="spellEnd"/>
      <w:r>
        <w:t xml:space="preserve"> NHS Foundation Trust</w:t>
      </w:r>
    </w:p>
    <w:p w14:paraId="14A78E52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Quad Medical Limited</w:t>
      </w:r>
    </w:p>
    <w:p w14:paraId="7B0BA0E6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Royal Air Force</w:t>
      </w:r>
    </w:p>
    <w:p w14:paraId="082891D7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Royal College of Midwives</w:t>
      </w:r>
    </w:p>
    <w:p w14:paraId="31C140D5" w14:textId="5D477219" w:rsidR="00CE5A70" w:rsidRDefault="00CE5A70" w:rsidP="00CE5A70">
      <w:pPr>
        <w:pStyle w:val="ListParagraph"/>
        <w:numPr>
          <w:ilvl w:val="0"/>
          <w:numId w:val="6"/>
        </w:numPr>
      </w:pPr>
      <w:r>
        <w:t>South London and Maudsley</w:t>
      </w:r>
    </w:p>
    <w:p w14:paraId="5DE1025F" w14:textId="73F29306" w:rsidR="00CE5A70" w:rsidRPr="002C159D" w:rsidRDefault="002C159D" w:rsidP="00CE5A70">
      <w:pPr>
        <w:ind w:firstLine="48"/>
        <w:rPr>
          <w:b/>
          <w:bCs/>
        </w:rPr>
      </w:pPr>
      <w:r w:rsidRPr="002C159D">
        <w:rPr>
          <w:b/>
          <w:bCs/>
        </w:rPr>
        <w:t xml:space="preserve">University of Greenwich teams attending:  </w:t>
      </w:r>
    </w:p>
    <w:p w14:paraId="1C24CBEF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UoG Global Mobility</w:t>
      </w:r>
    </w:p>
    <w:p w14:paraId="4AB045FF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UoG Apprenticeships</w:t>
      </w:r>
    </w:p>
    <w:p w14:paraId="677A2DFD" w14:textId="77777777" w:rsidR="00CE5A70" w:rsidRDefault="00CE5A70" w:rsidP="00CE5A70">
      <w:pPr>
        <w:pStyle w:val="ListParagraph"/>
        <w:numPr>
          <w:ilvl w:val="0"/>
          <w:numId w:val="6"/>
        </w:numPr>
      </w:pPr>
      <w:r>
        <w:t>UoG CPD</w:t>
      </w:r>
    </w:p>
    <w:p w14:paraId="2E21B62B" w14:textId="55432165" w:rsidR="00CE5A70" w:rsidRDefault="00CE5A70" w:rsidP="00CE5A70">
      <w:pPr>
        <w:pStyle w:val="ListParagraph"/>
        <w:numPr>
          <w:ilvl w:val="0"/>
          <w:numId w:val="6"/>
        </w:numPr>
      </w:pPr>
      <w:r>
        <w:t>UoG Employability</w:t>
      </w:r>
    </w:p>
    <w:p w14:paraId="4BD8305E" w14:textId="77777777" w:rsidR="00703290" w:rsidRDefault="00703290" w:rsidP="00703290"/>
    <w:p w14:paraId="4AEDF92A" w14:textId="77777777" w:rsidR="00703290" w:rsidRDefault="00703290" w:rsidP="00703290"/>
    <w:p w14:paraId="0DE8A5A6" w14:textId="77777777" w:rsidR="00703290" w:rsidRDefault="00703290" w:rsidP="00703290"/>
    <w:p w14:paraId="03FEE063" w14:textId="77777777" w:rsidR="005C0B7C" w:rsidRPr="00FD21C2" w:rsidRDefault="005C0B7C" w:rsidP="005C0B7C">
      <w:pPr>
        <w:rPr>
          <w:b/>
          <w:bCs/>
        </w:rPr>
      </w:pPr>
      <w:r w:rsidRPr="00FD21C2">
        <w:rPr>
          <w:b/>
          <w:bCs/>
        </w:rPr>
        <w:t>Education Careers Fair</w:t>
      </w:r>
    </w:p>
    <w:p w14:paraId="63F2E89D" w14:textId="77777777" w:rsidR="005C0B7C" w:rsidRPr="00373722" w:rsidRDefault="005C0B7C" w:rsidP="005C0B7C">
      <w:pPr>
        <w:rPr>
          <w:b/>
          <w:bCs/>
        </w:rPr>
      </w:pPr>
      <w:r w:rsidRPr="00FD21C2">
        <w:rPr>
          <w:b/>
          <w:bCs/>
        </w:rPr>
        <w:t>Friday 13 February, 12pm-2pm</w:t>
      </w:r>
    </w:p>
    <w:p w14:paraId="638DA073" w14:textId="7506F204" w:rsidR="006173CA" w:rsidRDefault="006173CA" w:rsidP="00703290">
      <w:pPr>
        <w:rPr>
          <w:b/>
          <w:bCs/>
        </w:rPr>
      </w:pPr>
      <w:r w:rsidRPr="006173CA">
        <w:rPr>
          <w:b/>
          <w:bCs/>
        </w:rPr>
        <w:t xml:space="preserve">During our </w:t>
      </w:r>
      <w:r>
        <w:rPr>
          <w:b/>
          <w:bCs/>
        </w:rPr>
        <w:t>Education</w:t>
      </w:r>
      <w:r w:rsidRPr="006173CA">
        <w:rPr>
          <w:b/>
          <w:bCs/>
        </w:rPr>
        <w:t xml:space="preserve"> Fair, attendees will have the opportunity to meet a wide range of employers and recruiters including:  </w:t>
      </w:r>
    </w:p>
    <w:p w14:paraId="7CFEA6DD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Cygnus Academies Trust</w:t>
      </w:r>
    </w:p>
    <w:p w14:paraId="505462D2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Aquinas CE Education Trust</w:t>
      </w:r>
    </w:p>
    <w:p w14:paraId="505FF9EA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Birkbeck Primary School</w:t>
      </w:r>
    </w:p>
    <w:p w14:paraId="0D0367DE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Blossom House School</w:t>
      </w:r>
    </w:p>
    <w:p w14:paraId="56B46BAA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Cardwell, Eglington and Henwick Primary schools</w:t>
      </w:r>
    </w:p>
    <w:p w14:paraId="6293458D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Catalyst Academies Trust</w:t>
      </w:r>
    </w:p>
    <w:p w14:paraId="46E02889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Enrichment Education (Agency)</w:t>
      </w:r>
    </w:p>
    <w:p w14:paraId="207FE258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Croydon College</w:t>
      </w:r>
    </w:p>
    <w:p w14:paraId="651B03E3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Dulverton Primary School</w:t>
      </w:r>
    </w:p>
    <w:p w14:paraId="587104F6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Gravel Hill Primary School (under Cygnus)</w:t>
      </w:r>
    </w:p>
    <w:p w14:paraId="02D847FC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Haberdashers' Academies Trust South</w:t>
      </w:r>
    </w:p>
    <w:p w14:paraId="3E4E304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Harris Federation</w:t>
      </w:r>
    </w:p>
    <w:p w14:paraId="589E7081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Ribbons &amp; Reeves (Agency)</w:t>
      </w:r>
    </w:p>
    <w:p w14:paraId="514EE080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Inspire Partnership</w:t>
      </w:r>
    </w:p>
    <w:p w14:paraId="5A076DF5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Kent-Teach</w:t>
      </w:r>
    </w:p>
    <w:p w14:paraId="6A123993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Leigh Academies Trust</w:t>
      </w:r>
    </w:p>
    <w:p w14:paraId="5837B9FB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Leigh Academy Strood</w:t>
      </w:r>
    </w:p>
    <w:p w14:paraId="6CE6BC81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Lewisham College</w:t>
      </w:r>
    </w:p>
    <w:p w14:paraId="6ADA9766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Lift Schools - Bexleyheath</w:t>
      </w:r>
    </w:p>
    <w:p w14:paraId="5EEF0BAE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LSEAT</w:t>
      </w:r>
    </w:p>
    <w:p w14:paraId="139FF425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LSEC</w:t>
      </w:r>
    </w:p>
    <w:p w14:paraId="7A65F26D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Maritime Academy Trust</w:t>
      </w:r>
    </w:p>
    <w:p w14:paraId="34122846" w14:textId="570D10F9" w:rsidR="00703290" w:rsidRDefault="00703290" w:rsidP="00703290">
      <w:pPr>
        <w:pStyle w:val="ListParagraph"/>
        <w:numPr>
          <w:ilvl w:val="0"/>
          <w:numId w:val="8"/>
        </w:numPr>
      </w:pPr>
      <w:r>
        <w:t>Mulgrave Primary</w:t>
      </w:r>
      <w:r w:rsidR="00F74BBD">
        <w:t xml:space="preserve"> </w:t>
      </w:r>
      <w:r>
        <w:t>School</w:t>
      </w:r>
    </w:p>
    <w:p w14:paraId="379FD5D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Munchkin Sports</w:t>
      </w:r>
    </w:p>
    <w:p w14:paraId="09DAFC09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National Education Union- NEU</w:t>
      </w:r>
    </w:p>
    <w:p w14:paraId="3103ACD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Strategy Education (Agency)</w:t>
      </w:r>
    </w:p>
    <w:p w14:paraId="750A0665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North Kent College</w:t>
      </w:r>
    </w:p>
    <w:p w14:paraId="1CA4588A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Northfleet Technology College</w:t>
      </w:r>
    </w:p>
    <w:p w14:paraId="67E565BF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Orion Education</w:t>
      </w:r>
    </w:p>
    <w:p w14:paraId="667D326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Parkwood Hall Cooperative Academy</w:t>
      </w:r>
    </w:p>
    <w:p w14:paraId="6C0316A5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Riverside</w:t>
      </w:r>
    </w:p>
    <w:p w14:paraId="4D889C7F" w14:textId="77777777" w:rsidR="00703290" w:rsidRDefault="00703290" w:rsidP="00703290">
      <w:pPr>
        <w:pStyle w:val="ListParagraph"/>
        <w:numPr>
          <w:ilvl w:val="0"/>
          <w:numId w:val="8"/>
        </w:numPr>
      </w:pPr>
      <w:proofErr w:type="spellStart"/>
      <w:r>
        <w:t>TLTPgroup</w:t>
      </w:r>
      <w:proofErr w:type="spellEnd"/>
      <w:r>
        <w:t xml:space="preserve"> (Agency)</w:t>
      </w:r>
    </w:p>
    <w:p w14:paraId="0CE884FD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lastRenderedPageBreak/>
        <w:t>Shenstone School</w:t>
      </w:r>
    </w:p>
    <w:p w14:paraId="4F429103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 Catherine's Catholic School</w:t>
      </w:r>
    </w:p>
    <w:p w14:paraId="47C1F548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 John Fisher Catholic Comprehensive school</w:t>
      </w:r>
    </w:p>
    <w:p w14:paraId="76EBB926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 Stephen’s Catholic Primary School</w:t>
      </w:r>
    </w:p>
    <w:p w14:paraId="4C2AD985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 Thomas More R C Comprehensive</w:t>
      </w:r>
    </w:p>
    <w:p w14:paraId="22E7A0C1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Stanmore College</w:t>
      </w:r>
    </w:p>
    <w:p w14:paraId="2B0ED2FF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Stone Lodge School</w:t>
      </w:r>
    </w:p>
    <w:p w14:paraId="72C15407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Teach Beyond (rebranded Teach in Kent)</w:t>
      </w:r>
    </w:p>
    <w:p w14:paraId="7DC1971C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Thames South Teaching School Hub</w:t>
      </w:r>
    </w:p>
    <w:p w14:paraId="06CF1612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The Golden Thread Alliance</w:t>
      </w:r>
    </w:p>
    <w:p w14:paraId="518E5E9F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The Howard Academy Trust</w:t>
      </w:r>
    </w:p>
    <w:p w14:paraId="5DD0C86F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THE PIONEER ACADEMY</w:t>
      </w:r>
    </w:p>
    <w:p w14:paraId="2DA63FE3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The Primary First Trust</w:t>
      </w:r>
    </w:p>
    <w:p w14:paraId="5DEDC11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Thinking Schools Academy Trust</w:t>
      </w:r>
    </w:p>
    <w:p w14:paraId="0514FF66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Trinitas Academy Trust</w:t>
      </w:r>
    </w:p>
    <w:p w14:paraId="1196AB72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University Schools Trust</w:t>
      </w:r>
    </w:p>
    <w:p w14:paraId="5C3C0184" w14:textId="77777777" w:rsidR="00703290" w:rsidRDefault="00703290" w:rsidP="00703290">
      <w:pPr>
        <w:pStyle w:val="ListParagraph"/>
        <w:numPr>
          <w:ilvl w:val="0"/>
          <w:numId w:val="8"/>
        </w:numPr>
      </w:pPr>
      <w:r>
        <w:t>West London College</w:t>
      </w:r>
    </w:p>
    <w:p w14:paraId="1E3FD0FF" w14:textId="0512FB46" w:rsidR="00703290" w:rsidRPr="00703290" w:rsidRDefault="00703290" w:rsidP="00703290">
      <w:pPr>
        <w:pStyle w:val="ListParagraph"/>
        <w:numPr>
          <w:ilvl w:val="0"/>
          <w:numId w:val="8"/>
        </w:numPr>
      </w:pPr>
      <w:r>
        <w:t>Woodland Academy Trust</w:t>
      </w:r>
    </w:p>
    <w:p w14:paraId="2B9FC92D" w14:textId="77777777" w:rsidR="00703290" w:rsidRPr="00703290" w:rsidRDefault="00703290" w:rsidP="00703290">
      <w:r w:rsidRPr="00703290">
        <w:t> </w:t>
      </w:r>
    </w:p>
    <w:p w14:paraId="2BF599D1" w14:textId="31EFA710" w:rsidR="00703290" w:rsidRPr="00703290" w:rsidRDefault="00703290" w:rsidP="00703290">
      <w:pPr>
        <w:ind w:firstLine="48"/>
        <w:rPr>
          <w:b/>
          <w:bCs/>
        </w:rPr>
      </w:pPr>
      <w:r w:rsidRPr="002C159D">
        <w:rPr>
          <w:b/>
          <w:bCs/>
        </w:rPr>
        <w:t xml:space="preserve">University of Greenwich teams attending:  </w:t>
      </w:r>
    </w:p>
    <w:p w14:paraId="7E75D495" w14:textId="77777777" w:rsidR="00703290" w:rsidRDefault="00703290" w:rsidP="00703290">
      <w:pPr>
        <w:pStyle w:val="ListParagraph"/>
        <w:numPr>
          <w:ilvl w:val="0"/>
          <w:numId w:val="7"/>
        </w:numPr>
      </w:pPr>
      <w:r>
        <w:t>UoG Employability team</w:t>
      </w:r>
    </w:p>
    <w:p w14:paraId="096947A0" w14:textId="77777777" w:rsidR="00703290" w:rsidRDefault="00703290" w:rsidP="00703290">
      <w:pPr>
        <w:pStyle w:val="ListParagraph"/>
        <w:numPr>
          <w:ilvl w:val="0"/>
          <w:numId w:val="7"/>
        </w:numPr>
      </w:pPr>
      <w:r>
        <w:t>UoG Global Mobility Team</w:t>
      </w:r>
    </w:p>
    <w:p w14:paraId="26ED8364" w14:textId="77777777" w:rsidR="00703290" w:rsidRDefault="00703290" w:rsidP="00703290">
      <w:pPr>
        <w:pStyle w:val="ListParagraph"/>
        <w:numPr>
          <w:ilvl w:val="0"/>
          <w:numId w:val="7"/>
        </w:numPr>
      </w:pPr>
      <w:r>
        <w:t>UoG Student Union</w:t>
      </w:r>
    </w:p>
    <w:p w14:paraId="55F5291E" w14:textId="00D66B00" w:rsidR="00703290" w:rsidRDefault="00703290" w:rsidP="00703290">
      <w:pPr>
        <w:pStyle w:val="ListParagraph"/>
        <w:numPr>
          <w:ilvl w:val="0"/>
          <w:numId w:val="7"/>
        </w:numPr>
      </w:pPr>
      <w:r>
        <w:t>UoG UK Student Recruitment</w:t>
      </w:r>
    </w:p>
    <w:p w14:paraId="2E213885" w14:textId="77777777" w:rsidR="009B0501" w:rsidRDefault="009B0501" w:rsidP="009B0501"/>
    <w:p w14:paraId="287A5230" w14:textId="77777777" w:rsidR="009B0501" w:rsidRDefault="009B0501" w:rsidP="009B0501"/>
    <w:p w14:paraId="2F95D677" w14:textId="531D5A32" w:rsidR="009B0501" w:rsidRPr="009B0501" w:rsidRDefault="009B0501" w:rsidP="009B0501">
      <w:pPr>
        <w:rPr>
          <w:i/>
          <w:iCs/>
        </w:rPr>
      </w:pPr>
      <w:r w:rsidRPr="009B0501">
        <w:rPr>
          <w:i/>
          <w:iCs/>
        </w:rPr>
        <w:t>Please note that this list is subject to change at any time.</w:t>
      </w:r>
    </w:p>
    <w:sectPr w:rsidR="009B0501" w:rsidRPr="009B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C63A9"/>
    <w:multiLevelType w:val="hybridMultilevel"/>
    <w:tmpl w:val="24C2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A2328"/>
    <w:multiLevelType w:val="hybridMultilevel"/>
    <w:tmpl w:val="D91EE5C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0FF10CE"/>
    <w:multiLevelType w:val="hybridMultilevel"/>
    <w:tmpl w:val="B000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E6E83"/>
    <w:multiLevelType w:val="hybridMultilevel"/>
    <w:tmpl w:val="C33C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B1EB0"/>
    <w:multiLevelType w:val="hybridMultilevel"/>
    <w:tmpl w:val="E1F0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F51DC"/>
    <w:multiLevelType w:val="hybridMultilevel"/>
    <w:tmpl w:val="5784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17193"/>
    <w:multiLevelType w:val="hybridMultilevel"/>
    <w:tmpl w:val="CF8A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24720"/>
    <w:multiLevelType w:val="hybridMultilevel"/>
    <w:tmpl w:val="D534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61219">
    <w:abstractNumId w:val="6"/>
  </w:num>
  <w:num w:numId="2" w16cid:durableId="2093357358">
    <w:abstractNumId w:val="0"/>
  </w:num>
  <w:num w:numId="3" w16cid:durableId="800921366">
    <w:abstractNumId w:val="5"/>
  </w:num>
  <w:num w:numId="4" w16cid:durableId="775908971">
    <w:abstractNumId w:val="1"/>
  </w:num>
  <w:num w:numId="5" w16cid:durableId="404571516">
    <w:abstractNumId w:val="7"/>
  </w:num>
  <w:num w:numId="6" w16cid:durableId="1899508023">
    <w:abstractNumId w:val="3"/>
  </w:num>
  <w:num w:numId="7" w16cid:durableId="268200045">
    <w:abstractNumId w:val="4"/>
  </w:num>
  <w:num w:numId="8" w16cid:durableId="27783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8"/>
    <w:rsid w:val="000D57A1"/>
    <w:rsid w:val="001A15F1"/>
    <w:rsid w:val="001B0B0F"/>
    <w:rsid w:val="001D082B"/>
    <w:rsid w:val="00210E9D"/>
    <w:rsid w:val="00230FA2"/>
    <w:rsid w:val="00251435"/>
    <w:rsid w:val="00257648"/>
    <w:rsid w:val="002651A7"/>
    <w:rsid w:val="002776A7"/>
    <w:rsid w:val="002C159D"/>
    <w:rsid w:val="002D1482"/>
    <w:rsid w:val="002E6799"/>
    <w:rsid w:val="00315B45"/>
    <w:rsid w:val="003522B9"/>
    <w:rsid w:val="00373722"/>
    <w:rsid w:val="00384B29"/>
    <w:rsid w:val="003C2107"/>
    <w:rsid w:val="00406973"/>
    <w:rsid w:val="0041745A"/>
    <w:rsid w:val="00481358"/>
    <w:rsid w:val="004C3E33"/>
    <w:rsid w:val="004C4C6D"/>
    <w:rsid w:val="004E2549"/>
    <w:rsid w:val="0058452E"/>
    <w:rsid w:val="005A44F2"/>
    <w:rsid w:val="005C0B7C"/>
    <w:rsid w:val="00616C90"/>
    <w:rsid w:val="006173CA"/>
    <w:rsid w:val="00655D30"/>
    <w:rsid w:val="006B08FA"/>
    <w:rsid w:val="00703290"/>
    <w:rsid w:val="00773994"/>
    <w:rsid w:val="007B7B7C"/>
    <w:rsid w:val="007F1B47"/>
    <w:rsid w:val="00817160"/>
    <w:rsid w:val="00836774"/>
    <w:rsid w:val="0086495A"/>
    <w:rsid w:val="0086539C"/>
    <w:rsid w:val="008931CC"/>
    <w:rsid w:val="0089691F"/>
    <w:rsid w:val="008D2C6D"/>
    <w:rsid w:val="009006A5"/>
    <w:rsid w:val="00905FE7"/>
    <w:rsid w:val="009B0501"/>
    <w:rsid w:val="009D5D51"/>
    <w:rsid w:val="009E527F"/>
    <w:rsid w:val="00A009A9"/>
    <w:rsid w:val="00A40531"/>
    <w:rsid w:val="00A80628"/>
    <w:rsid w:val="00AA22A0"/>
    <w:rsid w:val="00B1403F"/>
    <w:rsid w:val="00B1654C"/>
    <w:rsid w:val="00B5456C"/>
    <w:rsid w:val="00B83269"/>
    <w:rsid w:val="00B91C23"/>
    <w:rsid w:val="00BB3BC5"/>
    <w:rsid w:val="00BE2BA2"/>
    <w:rsid w:val="00C503AF"/>
    <w:rsid w:val="00CA5E66"/>
    <w:rsid w:val="00CA769D"/>
    <w:rsid w:val="00CE3DD7"/>
    <w:rsid w:val="00CE5A70"/>
    <w:rsid w:val="00D342CE"/>
    <w:rsid w:val="00D90CEB"/>
    <w:rsid w:val="00DB5975"/>
    <w:rsid w:val="00E20FFD"/>
    <w:rsid w:val="00E42B58"/>
    <w:rsid w:val="00F47C66"/>
    <w:rsid w:val="00F74BBD"/>
    <w:rsid w:val="00FD21C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0A34"/>
  <w15:chartTrackingRefBased/>
  <w15:docId w15:val="{D3177ACE-80BA-4193-986C-53026B3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2189</Characters>
  <Application>Microsoft Office Word</Application>
  <DocSecurity>0</DocSecurity>
  <Lines>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Haidrani</dc:creator>
  <cp:keywords/>
  <dc:description/>
  <cp:lastModifiedBy>Louise Eaden</cp:lastModifiedBy>
  <cp:revision>4</cp:revision>
  <dcterms:created xsi:type="dcterms:W3CDTF">2026-02-02T11:27:00Z</dcterms:created>
  <dcterms:modified xsi:type="dcterms:W3CDTF">2026-02-02T11:28:00Z</dcterms:modified>
</cp:coreProperties>
</file>